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4E" w:rsidRDefault="00B1024E" w:rsidP="00433F7E">
      <w:pPr>
        <w:tabs>
          <w:tab w:val="left" w:pos="6942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618D151">
            <wp:extent cx="5803900" cy="805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805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24E" w:rsidRDefault="00B1024E" w:rsidP="00433F7E">
      <w:pPr>
        <w:tabs>
          <w:tab w:val="left" w:pos="6942"/>
        </w:tabs>
        <w:jc w:val="center"/>
        <w:rPr>
          <w:b/>
          <w:sz w:val="28"/>
        </w:rPr>
      </w:pPr>
    </w:p>
    <w:p w:rsidR="00B1024E" w:rsidRDefault="00B1024E" w:rsidP="00433F7E">
      <w:pPr>
        <w:tabs>
          <w:tab w:val="left" w:pos="6942"/>
        </w:tabs>
        <w:jc w:val="center"/>
        <w:rPr>
          <w:b/>
          <w:sz w:val="28"/>
        </w:rPr>
      </w:pPr>
    </w:p>
    <w:p w:rsidR="00B1024E" w:rsidRDefault="00B1024E" w:rsidP="00B1024E">
      <w:pPr>
        <w:tabs>
          <w:tab w:val="left" w:pos="5808"/>
          <w:tab w:val="left" w:pos="6942"/>
        </w:tabs>
        <w:rPr>
          <w:b/>
          <w:sz w:val="28"/>
        </w:rPr>
      </w:pPr>
    </w:p>
    <w:p w:rsidR="00433F7E" w:rsidRDefault="00433F7E" w:rsidP="00B1024E">
      <w:pPr>
        <w:tabs>
          <w:tab w:val="left" w:pos="5808"/>
          <w:tab w:val="left" w:pos="6942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СОДЕРЖАНИЕ</w:t>
      </w:r>
    </w:p>
    <w:p w:rsidR="00433F7E" w:rsidRDefault="00433F7E" w:rsidP="00433F7E">
      <w:pPr>
        <w:tabs>
          <w:tab w:val="left" w:pos="6942"/>
        </w:tabs>
        <w:jc w:val="center"/>
        <w:rPr>
          <w:b/>
          <w:sz w:val="28"/>
        </w:rPr>
      </w:pPr>
    </w:p>
    <w:tbl>
      <w:tblPr>
        <w:tblW w:w="94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rPr>
                <w:sz w:val="28"/>
              </w:rPr>
            </w:pPr>
            <w:bookmarkStart w:id="1" w:name="_Hlk100848127"/>
            <w:r>
              <w:rPr>
                <w:sz w:val="28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rPr>
                <w:sz w:val="28"/>
              </w:rPr>
            </w:pPr>
            <w:r>
              <w:rPr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33F7E" w:rsidTr="00A424D6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46"/>
              <w:rPr>
                <w:sz w:val="28"/>
              </w:rPr>
            </w:pPr>
            <w:r>
              <w:rPr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46"/>
              <w:outlineLvl w:val="0"/>
              <w:rPr>
                <w:sz w:val="28"/>
              </w:rPr>
            </w:pPr>
            <w:r>
              <w:rPr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33F7E" w:rsidTr="00A424D6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46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33F7E" w:rsidTr="00A424D6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46"/>
              <w:outlineLvl w:val="0"/>
              <w:rPr>
                <w:sz w:val="28"/>
              </w:rPr>
            </w:pPr>
            <w:r>
              <w:rPr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pStyle w:val="1"/>
              <w:spacing w:before="0" w:after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bookmarkEnd w:id="1"/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433F7E" w:rsidTr="00A424D6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33F7E" w:rsidTr="00A424D6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33F7E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33F7E" w:rsidRDefault="00433F7E" w:rsidP="003839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267CD6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267CD6" w:rsidRDefault="00267CD6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lastRenderedPageBreak/>
              <w:t>Модуль 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267CD6" w:rsidRDefault="00267CD6" w:rsidP="00383984">
            <w:pPr>
              <w:jc w:val="center"/>
              <w:rPr>
                <w:sz w:val="28"/>
              </w:rPr>
            </w:pPr>
          </w:p>
        </w:tc>
      </w:tr>
      <w:tr w:rsidR="00267CD6" w:rsidTr="00A424D6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267CD6" w:rsidRDefault="00267CD6" w:rsidP="0038398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Модуль «Социальное партнерство»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267CD6" w:rsidRDefault="00267CD6" w:rsidP="00383984">
            <w:pPr>
              <w:jc w:val="center"/>
              <w:rPr>
                <w:sz w:val="28"/>
              </w:rPr>
            </w:pPr>
          </w:p>
        </w:tc>
      </w:tr>
      <w:tr w:rsidR="0063035A" w:rsidTr="0063035A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63035A" w:rsidRDefault="0063035A" w:rsidP="0063035A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63035A" w:rsidRDefault="0063035A" w:rsidP="00630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3035A" w:rsidTr="0063035A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63035A" w:rsidRDefault="0063035A" w:rsidP="0063035A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63035A" w:rsidRDefault="0063035A" w:rsidP="00630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3035A" w:rsidTr="0063035A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63035A" w:rsidRDefault="0063035A" w:rsidP="0063035A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63035A" w:rsidRDefault="0063035A" w:rsidP="00630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63035A" w:rsidTr="0063035A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63035A" w:rsidRDefault="0063035A" w:rsidP="0063035A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 xml:space="preserve">Приложения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63035A" w:rsidRDefault="0063035A" w:rsidP="006303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433F7E" w:rsidRPr="006F3159" w:rsidRDefault="00433F7E" w:rsidP="00A64A99">
      <w:pPr>
        <w:ind w:left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3F7E" w:rsidRDefault="00433F7E" w:rsidP="00433F7E">
      <w:pPr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035A" w:rsidRDefault="0063035A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1DB7" w:rsidRPr="006F3159" w:rsidRDefault="001F1DB7" w:rsidP="001F1DB7">
      <w:pPr>
        <w:ind w:left="708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15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r w:rsidRPr="006F31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843DC" w:rsidRPr="006F3159" w:rsidRDefault="001F1DB7" w:rsidP="006F3159">
      <w:pPr>
        <w:jc w:val="center"/>
        <w:rPr>
          <w:b/>
          <w:sz w:val="28"/>
          <w:szCs w:val="28"/>
        </w:rPr>
      </w:pPr>
      <w:r w:rsidRPr="006F315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для детского оздоровительного лагеря  </w:t>
      </w:r>
      <w:r w:rsidRPr="006F3159">
        <w:rPr>
          <w:b/>
          <w:sz w:val="28"/>
          <w:szCs w:val="28"/>
        </w:rPr>
        <w:t xml:space="preserve"> </w:t>
      </w:r>
      <w:r w:rsidRPr="006F3159">
        <w:rPr>
          <w:sz w:val="28"/>
          <w:szCs w:val="28"/>
        </w:rPr>
        <w:t>дневного пребывания «</w:t>
      </w:r>
      <w:r w:rsidR="00433F7E">
        <w:rPr>
          <w:sz w:val="28"/>
          <w:szCs w:val="28"/>
        </w:rPr>
        <w:t>Улыбка</w:t>
      </w:r>
      <w:r w:rsidR="006F3159">
        <w:rPr>
          <w:sz w:val="28"/>
          <w:szCs w:val="28"/>
        </w:rPr>
        <w:t>»</w:t>
      </w:r>
      <w:r w:rsidR="00433F7E">
        <w:rPr>
          <w:sz w:val="28"/>
          <w:szCs w:val="28"/>
        </w:rPr>
        <w:t xml:space="preserve"> </w:t>
      </w:r>
      <w:r w:rsidRPr="006F3159">
        <w:rPr>
          <w:sz w:val="28"/>
          <w:szCs w:val="28"/>
        </w:rPr>
        <w:t>разработана</w:t>
      </w:r>
      <w:r w:rsidR="00267CD6" w:rsidRPr="00267CD6">
        <w:rPr>
          <w:sz w:val="28"/>
        </w:rPr>
        <w:t xml:space="preserve"> </w:t>
      </w:r>
      <w:r w:rsidR="00267CD6">
        <w:rPr>
          <w:sz w:val="28"/>
        </w:rPr>
        <w:t>МБОУ «Побединская СОШ»</w:t>
      </w:r>
      <w:r w:rsidRPr="006F3159">
        <w:rPr>
          <w:sz w:val="28"/>
          <w:szCs w:val="28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r w:rsidR="00A843DC" w:rsidRPr="006F3159">
        <w:rPr>
          <w:sz w:val="28"/>
          <w:szCs w:val="28"/>
        </w:rPr>
        <w:t xml:space="preserve"> </w:t>
      </w:r>
    </w:p>
    <w:p w:rsidR="00A843DC" w:rsidRPr="006F3159" w:rsidRDefault="00A843DC" w:rsidP="006F3159">
      <w:pPr>
        <w:pStyle w:val="Default"/>
        <w:rPr>
          <w:sz w:val="28"/>
          <w:szCs w:val="28"/>
        </w:rPr>
      </w:pPr>
      <w:r w:rsidRPr="006F3159">
        <w:rPr>
          <w:sz w:val="28"/>
          <w:szCs w:val="28"/>
        </w:rPr>
        <w:t xml:space="preserve">  – Конституцией Российской Федерации (</w:t>
      </w:r>
      <w:proofErr w:type="gramStart"/>
      <w:r w:rsidRPr="006F3159">
        <w:rPr>
          <w:sz w:val="28"/>
          <w:szCs w:val="28"/>
        </w:rPr>
        <w:t>принята</w:t>
      </w:r>
      <w:proofErr w:type="gramEnd"/>
      <w:r w:rsidRPr="006F3159">
        <w:rPr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01.07.2020); </w:t>
      </w:r>
    </w:p>
    <w:p w:rsidR="00A843DC" w:rsidRPr="006F3159" w:rsidRDefault="00A843DC" w:rsidP="00A843DC">
      <w:pPr>
        <w:pStyle w:val="Default"/>
        <w:spacing w:after="68"/>
        <w:rPr>
          <w:sz w:val="28"/>
          <w:szCs w:val="28"/>
        </w:rPr>
      </w:pPr>
      <w:r w:rsidRPr="006F3159">
        <w:rPr>
          <w:sz w:val="28"/>
          <w:szCs w:val="28"/>
        </w:rPr>
        <w:t xml:space="preserve">– Конвенция о правах ребёнка (одобрена Генеральной Ассамблеей ООН 20.11.1989) (ратифицирована для СССР 15.09.1990); </w:t>
      </w:r>
    </w:p>
    <w:p w:rsidR="00A843DC" w:rsidRPr="006F3159" w:rsidRDefault="00A843DC" w:rsidP="00A843DC">
      <w:pPr>
        <w:pStyle w:val="Default"/>
        <w:spacing w:after="68"/>
        <w:rPr>
          <w:sz w:val="28"/>
          <w:szCs w:val="28"/>
        </w:rPr>
      </w:pPr>
      <w:r w:rsidRPr="006F3159">
        <w:rPr>
          <w:sz w:val="28"/>
          <w:szCs w:val="28"/>
        </w:rPr>
        <w:t xml:space="preserve">– Федеральный закон от 29.12.2012 №273-ФЗ «Об образовании»; </w:t>
      </w:r>
    </w:p>
    <w:p w:rsidR="00A843DC" w:rsidRPr="006F3159" w:rsidRDefault="00A843DC" w:rsidP="00A843DC">
      <w:pPr>
        <w:pStyle w:val="Default"/>
        <w:spacing w:after="68"/>
        <w:rPr>
          <w:sz w:val="28"/>
          <w:szCs w:val="28"/>
        </w:rPr>
      </w:pPr>
      <w:r w:rsidRPr="006F3159">
        <w:rPr>
          <w:sz w:val="28"/>
          <w:szCs w:val="28"/>
        </w:rPr>
        <w:t xml:space="preserve">– Федеральный закон «Об основах охраны здоровья граждан в Российской Федерации» от 21.11.2011 №323-ФЗ; </w:t>
      </w:r>
    </w:p>
    <w:p w:rsidR="00A843DC" w:rsidRPr="006F3159" w:rsidRDefault="00A843DC" w:rsidP="00A843DC">
      <w:pPr>
        <w:pStyle w:val="Default"/>
        <w:spacing w:after="68"/>
        <w:rPr>
          <w:sz w:val="28"/>
          <w:szCs w:val="28"/>
        </w:rPr>
      </w:pPr>
      <w:r w:rsidRPr="006F3159">
        <w:rPr>
          <w:sz w:val="28"/>
          <w:szCs w:val="28"/>
        </w:rPr>
        <w:t xml:space="preserve">– Федеральный закон от 24.07.1998 №124-ФЗ «Об основных гарантиях прав ребёнка в Российской Федерации»; </w:t>
      </w:r>
    </w:p>
    <w:p w:rsidR="00A843DC" w:rsidRPr="006F3159" w:rsidRDefault="00A843DC" w:rsidP="00A843DC">
      <w:pPr>
        <w:pStyle w:val="Default"/>
        <w:spacing w:after="68"/>
        <w:rPr>
          <w:sz w:val="28"/>
          <w:szCs w:val="28"/>
        </w:rPr>
      </w:pPr>
      <w:r w:rsidRPr="006F3159">
        <w:rPr>
          <w:sz w:val="28"/>
          <w:szCs w:val="28"/>
        </w:rPr>
        <w:t xml:space="preserve">– Федеральный закон от 29.12.2010 №436-ФЗ «О защите детей от информации, причиняющей вред их здоровью и развитию»; </w:t>
      </w:r>
    </w:p>
    <w:p w:rsidR="00A843DC" w:rsidRPr="006F3159" w:rsidRDefault="00A843DC" w:rsidP="00A843DC">
      <w:pPr>
        <w:pStyle w:val="Default"/>
        <w:spacing w:after="68"/>
        <w:rPr>
          <w:sz w:val="28"/>
          <w:szCs w:val="28"/>
        </w:rPr>
      </w:pPr>
      <w:r w:rsidRPr="006F3159">
        <w:rPr>
          <w:sz w:val="28"/>
          <w:szCs w:val="28"/>
        </w:rPr>
        <w:t xml:space="preserve">– Федеральный закон от 04.12.2007 №329-ФЗ «О физической культуре и спорте в Российской Федерации»; </w:t>
      </w:r>
    </w:p>
    <w:p w:rsidR="00A843DC" w:rsidRPr="006F3159" w:rsidRDefault="00A843DC" w:rsidP="00A843DC">
      <w:pPr>
        <w:pStyle w:val="Default"/>
        <w:spacing w:after="68"/>
        <w:rPr>
          <w:sz w:val="28"/>
          <w:szCs w:val="28"/>
        </w:rPr>
      </w:pPr>
      <w:r w:rsidRPr="006F3159">
        <w:rPr>
          <w:sz w:val="28"/>
          <w:szCs w:val="28"/>
        </w:rPr>
        <w:t xml:space="preserve">–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A843DC" w:rsidRPr="006F3159" w:rsidRDefault="00A843DC" w:rsidP="00A843DC">
      <w:pPr>
        <w:pStyle w:val="Default"/>
        <w:spacing w:after="68"/>
        <w:rPr>
          <w:sz w:val="28"/>
          <w:szCs w:val="28"/>
        </w:rPr>
      </w:pPr>
      <w:r w:rsidRPr="006F3159">
        <w:rPr>
          <w:sz w:val="28"/>
          <w:szCs w:val="28"/>
        </w:rPr>
        <w:t xml:space="preserve">–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843DC" w:rsidRPr="006F3159" w:rsidRDefault="00A843DC" w:rsidP="00A843DC">
      <w:pPr>
        <w:pStyle w:val="Default"/>
        <w:rPr>
          <w:sz w:val="28"/>
          <w:szCs w:val="28"/>
        </w:rPr>
      </w:pPr>
      <w:r w:rsidRPr="006F3159">
        <w:rPr>
          <w:sz w:val="28"/>
          <w:szCs w:val="28"/>
        </w:rPr>
        <w:t xml:space="preserve">–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 </w:t>
      </w:r>
    </w:p>
    <w:p w:rsidR="00A843DC" w:rsidRPr="006F3159" w:rsidRDefault="00A843DC" w:rsidP="00A843DC">
      <w:pPr>
        <w:pStyle w:val="Default"/>
        <w:rPr>
          <w:sz w:val="28"/>
          <w:szCs w:val="28"/>
        </w:rPr>
      </w:pPr>
    </w:p>
    <w:p w:rsidR="00A843DC" w:rsidRPr="006F3159" w:rsidRDefault="00A843DC" w:rsidP="00A843DC">
      <w:pPr>
        <w:pStyle w:val="Default"/>
        <w:spacing w:after="73"/>
        <w:rPr>
          <w:sz w:val="28"/>
          <w:szCs w:val="28"/>
        </w:rPr>
      </w:pPr>
      <w:r w:rsidRPr="006F3159">
        <w:rPr>
          <w:sz w:val="28"/>
          <w:szCs w:val="28"/>
        </w:rPr>
        <w:t>– Государственной программой Российской Федерации «Развитие образования» (</w:t>
      </w:r>
      <w:proofErr w:type="gramStart"/>
      <w:r w:rsidRPr="006F3159">
        <w:rPr>
          <w:sz w:val="28"/>
          <w:szCs w:val="28"/>
        </w:rPr>
        <w:t>утверждена</w:t>
      </w:r>
      <w:proofErr w:type="gramEnd"/>
      <w:r w:rsidRPr="006F3159">
        <w:rPr>
          <w:sz w:val="28"/>
          <w:szCs w:val="28"/>
        </w:rPr>
        <w:t xml:space="preserve"> Постановлением Правительства Российской Федерации от 26. 12.2017 № 1642); </w:t>
      </w:r>
    </w:p>
    <w:p w:rsidR="00A843DC" w:rsidRPr="006F3159" w:rsidRDefault="00A843DC" w:rsidP="00A843DC">
      <w:pPr>
        <w:pStyle w:val="Default"/>
        <w:spacing w:after="73"/>
        <w:rPr>
          <w:sz w:val="28"/>
          <w:szCs w:val="28"/>
        </w:rPr>
      </w:pPr>
      <w:r w:rsidRPr="006F3159">
        <w:rPr>
          <w:sz w:val="28"/>
          <w:szCs w:val="28"/>
        </w:rPr>
        <w:t xml:space="preserve">–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 </w:t>
      </w:r>
    </w:p>
    <w:p w:rsidR="00A843DC" w:rsidRPr="006F3159" w:rsidRDefault="00A843DC" w:rsidP="00A843DC">
      <w:pPr>
        <w:pStyle w:val="Default"/>
        <w:spacing w:after="73"/>
        <w:rPr>
          <w:sz w:val="28"/>
          <w:szCs w:val="28"/>
        </w:rPr>
      </w:pPr>
      <w:r w:rsidRPr="006F3159">
        <w:rPr>
          <w:sz w:val="28"/>
          <w:szCs w:val="28"/>
        </w:rPr>
        <w:t xml:space="preserve">– Постановление Главного государственного санитарного врача Российской Федерации «Об утверждении санитарных правил СП 2.4.3648-20 "Санитарно- </w:t>
      </w:r>
      <w:r w:rsidRPr="006F3159">
        <w:rPr>
          <w:sz w:val="28"/>
          <w:szCs w:val="28"/>
        </w:rPr>
        <w:lastRenderedPageBreak/>
        <w:t xml:space="preserve">эпидемиологические требования к организациям воспитания и обучения, отдыха и оздоровления детей и молодежи"; </w:t>
      </w:r>
    </w:p>
    <w:p w:rsidR="00A843DC" w:rsidRPr="006F3159" w:rsidRDefault="00A843DC" w:rsidP="00A843DC">
      <w:pPr>
        <w:pStyle w:val="Default"/>
        <w:spacing w:after="73"/>
        <w:rPr>
          <w:sz w:val="28"/>
          <w:szCs w:val="28"/>
        </w:rPr>
      </w:pPr>
      <w:r w:rsidRPr="006F3159">
        <w:rPr>
          <w:sz w:val="28"/>
          <w:szCs w:val="28"/>
        </w:rPr>
        <w:t xml:space="preserve">– Национальный стандарт Российской Федерации ГОСТ </w:t>
      </w:r>
      <w:proofErr w:type="gramStart"/>
      <w:r w:rsidRPr="006F3159">
        <w:rPr>
          <w:sz w:val="28"/>
          <w:szCs w:val="28"/>
        </w:rPr>
        <w:t>Р</w:t>
      </w:r>
      <w:proofErr w:type="gramEnd"/>
      <w:r w:rsidRPr="006F3159">
        <w:rPr>
          <w:sz w:val="28"/>
          <w:szCs w:val="28"/>
        </w:rPr>
        <w:t xml:space="preserve"> 52887-2007 «Услуги детям в учреждениях отдыха и оздоровления»; </w:t>
      </w:r>
    </w:p>
    <w:p w:rsidR="00A843DC" w:rsidRPr="006F3159" w:rsidRDefault="00A843DC" w:rsidP="00A843DC">
      <w:pPr>
        <w:pStyle w:val="Default"/>
        <w:rPr>
          <w:sz w:val="28"/>
          <w:szCs w:val="28"/>
        </w:rPr>
      </w:pPr>
      <w:r w:rsidRPr="006F3159">
        <w:rPr>
          <w:sz w:val="28"/>
          <w:szCs w:val="28"/>
        </w:rPr>
        <w:t xml:space="preserve">– 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 р); </w:t>
      </w:r>
    </w:p>
    <w:p w:rsidR="00A843DC" w:rsidRPr="006F3159" w:rsidRDefault="00A843DC" w:rsidP="00A843D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Droid Sans Fallback" w:hAnsi="Times New Roman" w:cs="Droid Sans Devanagari"/>
          <w:bCs/>
          <w:sz w:val="28"/>
          <w:szCs w:val="28"/>
          <w:lang w:eastAsia="zh-CN" w:bidi="hi-IN"/>
        </w:rPr>
      </w:pPr>
      <w:r w:rsidRPr="006F3159">
        <w:rPr>
          <w:sz w:val="28"/>
          <w:szCs w:val="28"/>
        </w:rPr>
        <w:t xml:space="preserve">- </w:t>
      </w:r>
      <w:r w:rsidRPr="006F3159">
        <w:rPr>
          <w:rFonts w:ascii="Times New Roman" w:eastAsia="Droid Sans Fallback" w:hAnsi="Times New Roman" w:cs="Droid Sans Devanagari"/>
          <w:bCs/>
          <w:sz w:val="28"/>
          <w:szCs w:val="28"/>
          <w:lang w:eastAsia="zh-CN" w:bidi="hi-IN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843DC" w:rsidRPr="002370EA" w:rsidRDefault="00A843DC" w:rsidP="00A843DC">
      <w:pPr>
        <w:pStyle w:val="a3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0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 w:rsidRPr="006F3159">
        <w:rPr>
          <w:rFonts w:ascii="Times New Roman" w:eastAsia="Droid Sans Fallback" w:hAnsi="Times New Roman" w:cs="Droid Sans Devanagari"/>
          <w:bCs/>
          <w:sz w:val="28"/>
          <w:szCs w:val="28"/>
          <w:lang w:eastAsia="zh-CN" w:bidi="hi-IN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075E3" w:rsidRDefault="002370E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proofErr w:type="gramStart"/>
      <w:r w:rsidRPr="002370EA">
        <w:rPr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 w:rsidRPr="002370EA">
        <w:rPr>
          <w:sz w:val="28"/>
          <w:szCs w:val="28"/>
        </w:rPr>
        <w:t xml:space="preserve">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 w:rsidRPr="002370EA">
        <w:rPr>
          <w:sz w:val="28"/>
          <w:szCs w:val="28"/>
        </w:rPr>
        <w:t>оздоровления</w:t>
      </w:r>
      <w:proofErr w:type="gramEnd"/>
      <w:r w:rsidRPr="002370EA">
        <w:rPr>
          <w:sz w:val="28"/>
          <w:szCs w:val="28"/>
        </w:rP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</w:t>
      </w:r>
      <w:r>
        <w:rPr>
          <w:sz w:val="28"/>
          <w:szCs w:val="28"/>
        </w:rPr>
        <w:t>ематической направленности</w:t>
      </w:r>
      <w:r w:rsidR="005075E3">
        <w:rPr>
          <w:sz w:val="28"/>
          <w:szCs w:val="28"/>
        </w:rPr>
        <w:t>.</w:t>
      </w:r>
      <w:r w:rsidR="00513289">
        <w:rPr>
          <w:sz w:val="28"/>
          <w:szCs w:val="28"/>
        </w:rPr>
        <w:t xml:space="preserve"> </w:t>
      </w:r>
      <w:r w:rsidRPr="002370EA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5075E3" w:rsidRDefault="005075E3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</w:p>
    <w:p w:rsidR="005075E3" w:rsidRDefault="002370E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370EA">
        <w:rPr>
          <w:sz w:val="28"/>
          <w:szCs w:val="28"/>
        </w:rPr>
        <w:t xml:space="preserve">Программа предусматривает приобщение </w:t>
      </w:r>
      <w:proofErr w:type="gramStart"/>
      <w:r w:rsidRPr="002370EA">
        <w:rPr>
          <w:sz w:val="28"/>
          <w:szCs w:val="28"/>
        </w:rPr>
        <w:t>обучающихся</w:t>
      </w:r>
      <w:proofErr w:type="gramEnd"/>
      <w:r w:rsidRPr="002370EA">
        <w:rPr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Ценности Родины и природы лежат в основе патриотического направления воспитания. </w:t>
      </w:r>
    </w:p>
    <w:p w:rsidR="005075E3" w:rsidRDefault="002370E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370EA">
        <w:rPr>
          <w:sz w:val="28"/>
          <w:szCs w:val="28"/>
        </w:rPr>
        <w:lastRenderedPageBreak/>
        <w:t xml:space="preserve">Ценности человека, дружбы, семьи, сотрудничества лежат в основе духовно-нравственного и социального направлений воспитания. Ценность знания лежит в основе познавательного направления </w:t>
      </w:r>
      <w:r w:rsidR="005075E3">
        <w:rPr>
          <w:sz w:val="28"/>
          <w:szCs w:val="28"/>
        </w:rPr>
        <w:t xml:space="preserve"> </w:t>
      </w:r>
      <w:r w:rsidRPr="002370EA">
        <w:rPr>
          <w:sz w:val="28"/>
          <w:szCs w:val="28"/>
        </w:rPr>
        <w:t>воспитания.</w:t>
      </w:r>
    </w:p>
    <w:p w:rsidR="005075E3" w:rsidRDefault="002370E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370EA">
        <w:rPr>
          <w:sz w:val="28"/>
          <w:szCs w:val="28"/>
        </w:rPr>
        <w:t xml:space="preserve"> Ценность здоровья лежит в основе направления физического воспитания.</w:t>
      </w:r>
    </w:p>
    <w:p w:rsidR="005075E3" w:rsidRDefault="002370E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370EA">
        <w:rPr>
          <w:sz w:val="28"/>
          <w:szCs w:val="28"/>
        </w:rPr>
        <w:t xml:space="preserve"> Ценность труда лежит в основе трудового направления воспитания.</w:t>
      </w:r>
    </w:p>
    <w:p w:rsidR="005075E3" w:rsidRDefault="002370E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370EA">
        <w:rPr>
          <w:sz w:val="28"/>
          <w:szCs w:val="28"/>
        </w:rPr>
        <w:t xml:space="preserve"> Ценности культуры и красоты лежат в основе эстетического направления воспитания. </w:t>
      </w:r>
    </w:p>
    <w:p w:rsidR="002370EA" w:rsidRDefault="002370E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370EA">
        <w:rPr>
          <w:sz w:val="28"/>
          <w:szCs w:val="28"/>
        </w:rPr>
        <w:t xml:space="preserve">Программа включает три раздела: целевой; содержательный; </w:t>
      </w:r>
      <w:r w:rsidRPr="005075E3">
        <w:rPr>
          <w:sz w:val="28"/>
          <w:szCs w:val="28"/>
        </w:rPr>
        <w:t xml:space="preserve">организационный. Приложение: примерный календарный план воспитательной работы. </w:t>
      </w:r>
    </w:p>
    <w:p w:rsidR="00513289" w:rsidRDefault="0051328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proofErr w:type="gramStart"/>
      <w:r w:rsidRPr="00513289">
        <w:rPr>
          <w:sz w:val="28"/>
          <w:szCs w:val="28"/>
        </w:rPr>
        <w:t>Участниками данной Программы явл</w:t>
      </w:r>
      <w:r w:rsidR="00A424D6">
        <w:rPr>
          <w:sz w:val="28"/>
          <w:szCs w:val="28"/>
        </w:rPr>
        <w:t>яются дети в возрасте от 7 до 13</w:t>
      </w:r>
      <w:r w:rsidRPr="00513289">
        <w:rPr>
          <w:sz w:val="28"/>
          <w:szCs w:val="28"/>
        </w:rPr>
        <w:t xml:space="preserve"> лет различных социальных групп (дети из благополучных семей, дети, оказавшиеся в трудной жизненной ситуации, дети, состоящие на профилактическом учѐте).</w:t>
      </w:r>
      <w:proofErr w:type="gramEnd"/>
    </w:p>
    <w:p w:rsidR="00513289" w:rsidRDefault="0051328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 xml:space="preserve"> Для организации работы по реализации Программы:  </w:t>
      </w:r>
      <w:r w:rsidR="003009AE">
        <w:rPr>
          <w:sz w:val="28"/>
          <w:szCs w:val="28"/>
        </w:rPr>
        <w:t xml:space="preserve"> запланированы </w:t>
      </w:r>
      <w:r w:rsidRPr="00513289">
        <w:rPr>
          <w:sz w:val="28"/>
          <w:szCs w:val="28"/>
        </w:rPr>
        <w:t>ежедневные планерки начальника лагеря, воспитателей;</w:t>
      </w:r>
    </w:p>
    <w:p w:rsidR="00513289" w:rsidRDefault="0051328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составляются планы работы воспитателями, где отражаются и анализируются</w:t>
      </w: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события и проблемы дня;</w:t>
      </w:r>
    </w:p>
    <w:p w:rsidR="00513289" w:rsidRPr="00513289" w:rsidRDefault="0051328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 xml:space="preserve">  проводятся анкетирование и тестирование воспитанников на различных этапах</w:t>
      </w: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смены («Экран настроения»);  сотрудники обеспечиваются методической литературой, инструментарием по</w:t>
      </w: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проведению </w:t>
      </w:r>
      <w:proofErr w:type="spellStart"/>
      <w:r w:rsidRPr="00513289">
        <w:rPr>
          <w:sz w:val="28"/>
          <w:szCs w:val="28"/>
        </w:rPr>
        <w:t>тренинговых</w:t>
      </w:r>
      <w:proofErr w:type="spellEnd"/>
      <w:r w:rsidRPr="00513289">
        <w:rPr>
          <w:sz w:val="28"/>
          <w:szCs w:val="28"/>
        </w:rPr>
        <w:t xml:space="preserve"> мероприятий, тематических мероприятий и т. д.;  проводятся инструктажи с педагогами по охране жизни здоровья; мероприятий по</w:t>
      </w: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профилактике детского травматизма.</w:t>
      </w: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</w:p>
    <w:p w:rsidR="005075E3" w:rsidRPr="00513289" w:rsidRDefault="005075E3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b/>
          <w:sz w:val="28"/>
          <w:szCs w:val="28"/>
        </w:rPr>
      </w:pPr>
      <w:r w:rsidRPr="00513289">
        <w:rPr>
          <w:b/>
          <w:sz w:val="28"/>
          <w:szCs w:val="28"/>
        </w:rPr>
        <w:lastRenderedPageBreak/>
        <w:t>Раздел I. ЦЕННОСТНО-ЦЕЛЕВЫЕ ОСНОВЫ ВОСПИТАНИЯ</w:t>
      </w:r>
    </w:p>
    <w:p w:rsidR="005075E3" w:rsidRDefault="005075E3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075E3">
        <w:rPr>
          <w:sz w:val="28"/>
          <w:szCs w:val="28"/>
        </w:rPr>
        <w:t xml:space="preserve">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462E6" w:rsidRDefault="005075E3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B12B6D">
        <w:rPr>
          <w:i/>
          <w:sz w:val="28"/>
          <w:szCs w:val="28"/>
        </w:rPr>
        <w:t xml:space="preserve"> 1.1. Цель и задачи</w:t>
      </w:r>
      <w:r w:rsidRPr="005075E3">
        <w:rPr>
          <w:sz w:val="28"/>
          <w:szCs w:val="28"/>
        </w:rPr>
        <w:t xml:space="preserve"> воспитания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</w:t>
      </w:r>
      <w:r w:rsidRPr="009462E6">
        <w:rPr>
          <w:sz w:val="28"/>
          <w:szCs w:val="28"/>
        </w:rPr>
        <w:t>многонационального народа Российской Федерации. В соответствии с этим идеалом и нормативными правовыми актами</w:t>
      </w:r>
      <w:r w:rsidR="009462E6" w:rsidRPr="009462E6">
        <w:rPr>
          <w:sz w:val="28"/>
          <w:szCs w:val="28"/>
        </w:rPr>
        <w:t xml:space="preserve"> Российской Федерации в сфере образования цель воспитания: создание условий для личностного развития, самоопределения и </w:t>
      </w:r>
      <w:proofErr w:type="gramStart"/>
      <w:r w:rsidR="009462E6" w:rsidRPr="009462E6">
        <w:rPr>
          <w:sz w:val="28"/>
          <w:szCs w:val="28"/>
        </w:rPr>
        <w:t>социализации</w:t>
      </w:r>
      <w:proofErr w:type="gramEnd"/>
      <w:r w:rsidR="009462E6" w:rsidRPr="009462E6">
        <w:rPr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proofErr w:type="gramStart"/>
      <w:r w:rsidR="009462E6" w:rsidRPr="009462E6">
        <w:rPr>
          <w:sz w:val="28"/>
          <w:szCs w:val="28"/>
        </w:rPr>
        <w:t xml:space="preserve">Задачи воспитания определены с учетом </w:t>
      </w:r>
      <w:proofErr w:type="spellStart"/>
      <w:r w:rsidR="009462E6" w:rsidRPr="009462E6">
        <w:rPr>
          <w:sz w:val="28"/>
          <w:szCs w:val="28"/>
        </w:rPr>
        <w:t>интеллектуальнокогнитивной</w:t>
      </w:r>
      <w:proofErr w:type="spellEnd"/>
      <w:r w:rsidR="009462E6" w:rsidRPr="009462E6">
        <w:rPr>
          <w:sz w:val="28"/>
          <w:szCs w:val="28"/>
        </w:rPr>
        <w:t xml:space="preserve">, эмоционально-оценочной, </w:t>
      </w:r>
      <w:proofErr w:type="spellStart"/>
      <w:r w:rsidR="009462E6" w:rsidRPr="009462E6">
        <w:rPr>
          <w:sz w:val="28"/>
          <w:szCs w:val="28"/>
        </w:rPr>
        <w:t>деятельностно</w:t>
      </w:r>
      <w:proofErr w:type="spellEnd"/>
      <w:r w:rsidR="009462E6" w:rsidRPr="009462E6">
        <w:rPr>
          <w:sz w:val="28"/>
          <w:szCs w:val="28"/>
        </w:rPr>
        <w:t xml:space="preserve">-практической составляющих развития личности; - </w:t>
      </w:r>
      <w:r w:rsidR="009462E6" w:rsidRPr="009462E6">
        <w:rPr>
          <w:sz w:val="28"/>
          <w:szCs w:val="28"/>
        </w:rPr>
        <w:lastRenderedPageBreak/>
        <w:t>усвоение ими знаний, норм, духовно-нравственных ценностей, традиций, которые выработало российское общество (социально значимых знаний); - формирование и развитие позитивных личностных отношений к этим нормам, ценностям, традициям (их освоение, принятие);</w:t>
      </w:r>
      <w:proofErr w:type="gramEnd"/>
      <w:r w:rsidR="009462E6" w:rsidRPr="009462E6">
        <w:rPr>
          <w:sz w:val="28"/>
          <w:szCs w:val="28"/>
        </w:rPr>
        <w:t xml:space="preserve"> 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462E6" w:rsidRPr="00B12B6D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i/>
          <w:sz w:val="28"/>
          <w:szCs w:val="28"/>
        </w:rPr>
      </w:pPr>
      <w:r w:rsidRPr="00B12B6D">
        <w:rPr>
          <w:i/>
          <w:sz w:val="28"/>
          <w:szCs w:val="28"/>
        </w:rPr>
        <w:t xml:space="preserve"> 1.2. Методологические основы и принципы воспитательной деятельности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9462E6">
        <w:rPr>
          <w:sz w:val="28"/>
          <w:szCs w:val="28"/>
        </w:rPr>
        <w:t>деятельностный</w:t>
      </w:r>
      <w:proofErr w:type="spellEnd"/>
      <w:r w:rsidRPr="009462E6">
        <w:rPr>
          <w:sz w:val="28"/>
          <w:szCs w:val="28"/>
        </w:rPr>
        <w:t xml:space="preserve"> подходы. Воспитательная деятельность в детском лагере основывается на следующих принципах: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- принцип </w:t>
      </w:r>
      <w:proofErr w:type="spellStart"/>
      <w:r w:rsidRPr="009462E6">
        <w:rPr>
          <w:sz w:val="28"/>
          <w:szCs w:val="28"/>
        </w:rPr>
        <w:t>культуросообразности</w:t>
      </w:r>
      <w:proofErr w:type="spellEnd"/>
      <w:r w:rsidRPr="009462E6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 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принцип </w:t>
      </w:r>
      <w:proofErr w:type="spellStart"/>
      <w:r w:rsidRPr="009462E6">
        <w:rPr>
          <w:sz w:val="28"/>
          <w:szCs w:val="28"/>
        </w:rPr>
        <w:t>инклюзивности</w:t>
      </w:r>
      <w:proofErr w:type="spellEnd"/>
      <w:r w:rsidRPr="009462E6">
        <w:rPr>
          <w:sz w:val="28"/>
          <w:szCs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lastRenderedPageBreak/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 w:rsidRPr="009462E6">
        <w:rPr>
          <w:sz w:val="28"/>
          <w:szCs w:val="28"/>
        </w:rPr>
        <w:t>духовнонравственными</w:t>
      </w:r>
      <w:proofErr w:type="spellEnd"/>
      <w:r w:rsidRPr="009462E6">
        <w:rPr>
          <w:sz w:val="28"/>
          <w:szCs w:val="28"/>
        </w:rP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Воспитывающие общности (сообщества) в детском лагере: 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proofErr w:type="gramStart"/>
      <w:r w:rsidRPr="009462E6">
        <w:rPr>
          <w:sz w:val="28"/>
          <w:szCs w:val="28"/>
        </w:rPr>
        <w:t>.</w:t>
      </w:r>
      <w:proofErr w:type="gramEnd"/>
      <w:r w:rsidRPr="009462E6">
        <w:rPr>
          <w:sz w:val="28"/>
          <w:szCs w:val="28"/>
        </w:rPr>
        <w:t xml:space="preserve"> - </w:t>
      </w:r>
      <w:proofErr w:type="gramStart"/>
      <w:r w:rsidRPr="009462E6">
        <w:rPr>
          <w:sz w:val="28"/>
          <w:szCs w:val="28"/>
        </w:rPr>
        <w:t>д</w:t>
      </w:r>
      <w:proofErr w:type="gramEnd"/>
      <w:r w:rsidRPr="009462E6">
        <w:rPr>
          <w:sz w:val="28"/>
          <w:szCs w:val="28"/>
        </w:rPr>
        <w:t>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9462E6">
        <w:rPr>
          <w:sz w:val="28"/>
          <w:szCs w:val="28"/>
        </w:rPr>
        <w:t>Дети-Вожатый</w:t>
      </w:r>
      <w:proofErr w:type="gramEnd"/>
      <w:r w:rsidRPr="009462E6">
        <w:rPr>
          <w:sz w:val="28"/>
          <w:szCs w:val="28"/>
        </w:rPr>
        <w:t xml:space="preserve">». </w:t>
      </w:r>
    </w:p>
    <w:p w:rsidR="009462E6" w:rsidRPr="00B12B6D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i/>
          <w:sz w:val="28"/>
          <w:szCs w:val="28"/>
        </w:rPr>
      </w:pPr>
      <w:r w:rsidRPr="00B12B6D">
        <w:rPr>
          <w:i/>
          <w:sz w:val="28"/>
          <w:szCs w:val="28"/>
        </w:rPr>
        <w:t>1.3. Основные направления воспитания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работы: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воспитание патриотизма, любви к своему народу и уважения к 12 другим народам России, формирование общероссийской культурной идентичности;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lastRenderedPageBreak/>
        <w:t xml:space="preserve"> 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9E40C1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B12B6D">
        <w:rPr>
          <w:i/>
          <w:sz w:val="28"/>
          <w:szCs w:val="28"/>
        </w:rPr>
        <w:t xml:space="preserve"> 1.4. Основные традиции и уникальность воспитательной </w:t>
      </w:r>
      <w:proofErr w:type="gramStart"/>
      <w:r w:rsidRPr="00B12B6D">
        <w:rPr>
          <w:i/>
          <w:sz w:val="28"/>
          <w:szCs w:val="28"/>
        </w:rPr>
        <w:t>деятельности</w:t>
      </w:r>
      <w:proofErr w:type="gramEnd"/>
      <w:r w:rsidRPr="009462E6">
        <w:rPr>
          <w:sz w:val="28"/>
          <w:szCs w:val="28"/>
        </w:rPr>
        <w:t xml:space="preserve"> Основные традиции воспитания в детском лагере являются</w:t>
      </w:r>
      <w:r w:rsidR="009E40C1">
        <w:rPr>
          <w:sz w:val="28"/>
          <w:szCs w:val="28"/>
        </w:rPr>
        <w:t>: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совместная деятельность детей и взрослых, как ведущий способ организации воспитательной де</w:t>
      </w:r>
      <w:r>
        <w:rPr>
          <w:sz w:val="28"/>
          <w:szCs w:val="28"/>
        </w:rPr>
        <w:t xml:space="preserve">ятельности;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формирование кол</w:t>
      </w:r>
      <w:r w:rsidR="009E40C1">
        <w:rPr>
          <w:sz w:val="28"/>
          <w:szCs w:val="28"/>
        </w:rPr>
        <w:t xml:space="preserve">лективов в рамках отряда </w:t>
      </w:r>
      <w:r w:rsidRPr="009462E6">
        <w:rPr>
          <w:sz w:val="28"/>
          <w:szCs w:val="28"/>
        </w:rPr>
        <w:t>и иных детских объединений, установление в них доброжелательных и товарищеских взаимоотношений;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обмен опытом между детьми в формате «</w:t>
      </w:r>
      <w:proofErr w:type="gramStart"/>
      <w:r w:rsidRPr="009462E6">
        <w:rPr>
          <w:sz w:val="28"/>
          <w:szCs w:val="28"/>
        </w:rPr>
        <w:t>дети-детям</w:t>
      </w:r>
      <w:proofErr w:type="gramEnd"/>
      <w:r w:rsidRPr="009462E6">
        <w:rPr>
          <w:sz w:val="28"/>
          <w:szCs w:val="28"/>
        </w:rPr>
        <w:t>»;</w:t>
      </w:r>
    </w:p>
    <w:p w:rsidR="009E40C1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Уникальность воспитательного процесса в детском лагере заключается в кратковременности, автономности, сборности.</w:t>
      </w:r>
    </w:p>
    <w:p w:rsidR="009462E6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 xml:space="preserve">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E40C1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lastRenderedPageBreak/>
        <w:t xml:space="preserve">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5075E3" w:rsidRDefault="009462E6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462E6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</w:p>
    <w:p w:rsidR="009E40C1" w:rsidRPr="009E40C1" w:rsidRDefault="009E40C1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63035A" w:rsidRDefault="0063035A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E40C1" w:rsidRDefault="009E40C1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E40C1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Раздел II. СОДЕРЖАНИЕ, ВИДЫ И ФОРМЫ ВОСПИТАТЕЛЬНОЙ ДЕЯТЕЛЬНОСТИ</w:t>
      </w:r>
    </w:p>
    <w:p w:rsidR="00212444" w:rsidRPr="0063035A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3035A">
        <w:rPr>
          <w:rFonts w:ascii="Times New Roman" w:hAnsi="Times New Roman" w:cs="Times New Roman"/>
          <w:i/>
          <w:color w:val="000000"/>
          <w:sz w:val="28"/>
          <w:szCs w:val="28"/>
        </w:rPr>
        <w:t>2.1. Модуль «Будущее России»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Данный модуль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 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Участие во всероссийских мероприятиях и акциях, посвященных значимым отечественным и международным событиям.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Проведение всероссийских и региональных мероприяти</w:t>
      </w:r>
      <w:proofErr w:type="gramStart"/>
      <w:r w:rsidRPr="00212444">
        <w:rPr>
          <w:sz w:val="28"/>
          <w:szCs w:val="28"/>
        </w:rPr>
        <w:t>й-</w:t>
      </w:r>
      <w:proofErr w:type="gramEnd"/>
      <w:r w:rsidRPr="00212444">
        <w:rPr>
          <w:sz w:val="28"/>
          <w:szCs w:val="28"/>
        </w:rPr>
        <w:t xml:space="preserve"> Взаимодействие с общественными организациями Российской Федерации, региона. 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- Формирование межкультурных компетенций. </w:t>
      </w:r>
    </w:p>
    <w:p w:rsidR="00212444" w:rsidRPr="0063035A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63035A">
        <w:rPr>
          <w:i/>
          <w:sz w:val="28"/>
          <w:szCs w:val="28"/>
        </w:rPr>
        <w:t>Модуль «Ключевые мероприятия детского лагеря»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Ключевые мероприятия – это главные традиционные мероприятия детского лагеря, в которых принимает участие большая часть детей. Реализация воспитательного потенциала ключевых мероприятий детского лагеря предусматривает: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торжественное открытие и закрытие смены (программы); 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дат; 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тематические и спортивные праздники, творческие фестивали;</w:t>
      </w:r>
    </w:p>
    <w:p w:rsidR="00D36D9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мероприятия, направленные на поддержку семейного воспитания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</w:t>
      </w:r>
      <w:r>
        <w:rPr>
          <w:sz w:val="28"/>
          <w:szCs w:val="28"/>
        </w:rPr>
        <w:t>2.3.</w:t>
      </w:r>
      <w:r w:rsidRPr="0063035A">
        <w:rPr>
          <w:i/>
          <w:sz w:val="28"/>
          <w:szCs w:val="28"/>
        </w:rPr>
        <w:t xml:space="preserve"> Модуль «Отрядная работа»</w:t>
      </w:r>
      <w:r w:rsidRPr="00212444">
        <w:rPr>
          <w:sz w:val="28"/>
          <w:szCs w:val="28"/>
        </w:rPr>
        <w:t xml:space="preserve"> 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>- коллектив функционирует в течение короткого промежутка времени (5 дней);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как правило, коллектив объединяет детей из разных классов;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автономность существования: влияние внешних факторов уменьшается, ослабляется влияние прежнего социума, например, семьи, класса, </w:t>
      </w:r>
      <w:r w:rsidRPr="00212444">
        <w:rPr>
          <w:sz w:val="28"/>
          <w:szCs w:val="28"/>
        </w:rPr>
        <w:lastRenderedPageBreak/>
        <w:t>друзей. В то же время у коллектива появляется новое место жизнедеятельности; - коллективная деятельность. Участники коллектива вовлечены в совместную деятельность;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завершенность развития: полный цикл: от формирования до завершения функционирования.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Реализация воспитательного потенциала отрядной работы предусматривает:</w:t>
      </w:r>
    </w:p>
    <w:p w:rsidR="0021244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планирование и проведение отрядной деятельности; </w:t>
      </w:r>
    </w:p>
    <w:p w:rsidR="00D36D9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D36D9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</w:t>
      </w:r>
      <w:proofErr w:type="gramStart"/>
      <w:r w:rsidRPr="00212444"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212444">
        <w:rPr>
          <w:sz w:val="28"/>
          <w:szCs w:val="28"/>
        </w:rPr>
        <w:t>общелагерные</w:t>
      </w:r>
      <w:proofErr w:type="spellEnd"/>
      <w:r w:rsidRPr="00212444">
        <w:rPr>
          <w:sz w:val="28"/>
          <w:szCs w:val="28"/>
        </w:rPr>
        <w:t xml:space="preserve"> мероприятия в разных ролях; - формирование и сплочение отряда через игры, тренинги на сплочение и </w:t>
      </w:r>
      <w:proofErr w:type="spellStart"/>
      <w:r w:rsidRPr="00212444">
        <w:rPr>
          <w:sz w:val="28"/>
          <w:szCs w:val="28"/>
        </w:rPr>
        <w:t>командообразование</w:t>
      </w:r>
      <w:proofErr w:type="spellEnd"/>
      <w:r w:rsidRPr="00212444">
        <w:rPr>
          <w:sz w:val="28"/>
          <w:szCs w:val="28"/>
        </w:rPr>
        <w:t>;</w:t>
      </w:r>
      <w:proofErr w:type="gramEnd"/>
    </w:p>
    <w:p w:rsidR="00D36D9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санитарногигиенических требований;</w:t>
      </w:r>
    </w:p>
    <w:p w:rsidR="00D36D9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D36D9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</w:t>
      </w:r>
      <w:proofErr w:type="gramStart"/>
      <w:r w:rsidRPr="00212444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 - аналитическую работу с детьми: анализ дня, анализ ситуации, мероприятия, анализ смены, результатов;</w:t>
      </w:r>
      <w:proofErr w:type="gramEnd"/>
    </w:p>
    <w:p w:rsidR="00D36D9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 - поддержка детских инициатив и детского самоуправления; </w:t>
      </w:r>
    </w:p>
    <w:p w:rsidR="00D36D94" w:rsidRDefault="0021244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212444"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</w:t>
      </w:r>
      <w:proofErr w:type="spellStart"/>
      <w:proofErr w:type="gramStart"/>
      <w:r w:rsidRPr="00212444">
        <w:rPr>
          <w:sz w:val="28"/>
          <w:szCs w:val="28"/>
        </w:rPr>
        <w:t>др</w:t>
      </w:r>
      <w:proofErr w:type="spellEnd"/>
      <w:proofErr w:type="gramEnd"/>
      <w:r w:rsidR="00D36D94">
        <w:rPr>
          <w:sz w:val="28"/>
          <w:szCs w:val="28"/>
        </w:rPr>
        <w:t xml:space="preserve"> </w:t>
      </w:r>
    </w:p>
    <w:p w:rsidR="00D36D94" w:rsidRPr="0063035A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i/>
          <w:sz w:val="28"/>
          <w:szCs w:val="28"/>
        </w:rPr>
      </w:pPr>
      <w:r w:rsidRPr="00D36D94">
        <w:rPr>
          <w:sz w:val="28"/>
          <w:szCs w:val="28"/>
        </w:rPr>
        <w:t xml:space="preserve">2.4. </w:t>
      </w:r>
      <w:r w:rsidRPr="0063035A">
        <w:rPr>
          <w:i/>
          <w:sz w:val="28"/>
          <w:szCs w:val="28"/>
        </w:rPr>
        <w:t xml:space="preserve">Модуль «Коллективно-творческое дело (КТД)» 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D36D94">
        <w:rPr>
          <w:sz w:val="28"/>
          <w:szCs w:val="28"/>
        </w:rPr>
        <w:t>при</w:t>
      </w:r>
      <w:proofErr w:type="gramEnd"/>
      <w:r w:rsidRPr="00D36D94">
        <w:rPr>
          <w:sz w:val="28"/>
          <w:szCs w:val="28"/>
        </w:rPr>
        <w:t xml:space="preserve"> которой воспитатели действуют как старшие помощники и наставники детей. КТД могут быть отрядными и </w:t>
      </w:r>
      <w:proofErr w:type="spellStart"/>
      <w:r w:rsidRPr="00D36D94">
        <w:rPr>
          <w:sz w:val="28"/>
          <w:szCs w:val="28"/>
        </w:rPr>
        <w:t>общелагерными</w:t>
      </w:r>
      <w:proofErr w:type="spellEnd"/>
      <w:r w:rsidRPr="00D36D94">
        <w:rPr>
          <w:sz w:val="28"/>
          <w:szCs w:val="28"/>
        </w:rPr>
        <w:t xml:space="preserve">. Различаются следующие виды КТД по </w:t>
      </w:r>
      <w:r w:rsidRPr="00D36D94">
        <w:rPr>
          <w:sz w:val="28"/>
          <w:szCs w:val="28"/>
        </w:rPr>
        <w:lastRenderedPageBreak/>
        <w:t xml:space="preserve">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D36D94" w:rsidRPr="0063035A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3035A">
        <w:rPr>
          <w:i/>
          <w:sz w:val="28"/>
          <w:szCs w:val="28"/>
        </w:rPr>
        <w:t xml:space="preserve">Модуль «Самоуправление» </w:t>
      </w:r>
    </w:p>
    <w:p w:rsidR="00513289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Самоуправление формируется с первых дней смены, то есть в организационный период. На уровне детского лагеря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по отряду, работа творческих и инициативных групп. Постоянно действующий орган самоуправления - это совет отряда. </w:t>
      </w:r>
    </w:p>
    <w:p w:rsidR="00513289" w:rsidRDefault="0051328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>Выявление лидеров, генераторов идей</w:t>
      </w:r>
    </w:p>
    <w:p w:rsidR="00513289" w:rsidRDefault="0051328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>;</w:t>
      </w: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Распределение обязанностей в отряде;</w:t>
      </w:r>
    </w:p>
    <w:p w:rsidR="00513289" w:rsidRDefault="0051328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Закрепление ответственных по различным видам поручений;</w:t>
      </w:r>
    </w:p>
    <w:p w:rsidR="00513289" w:rsidRPr="00513289" w:rsidRDefault="0051328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Дежурство по столовой, игровым площадкам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63035A">
        <w:rPr>
          <w:i/>
          <w:sz w:val="28"/>
          <w:szCs w:val="28"/>
        </w:rPr>
        <w:t>Модуль «Дополнительное образование»</w:t>
      </w:r>
      <w:r w:rsidRPr="00D36D94">
        <w:rPr>
          <w:sz w:val="28"/>
          <w:szCs w:val="28"/>
        </w:rPr>
        <w:t xml:space="preserve"> 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через: - программу тематических смен; - деятельность кружковых объединений, секций, клубов по интересам, студий, дополняющих программы смен в условиях детского лагеря. В рамках шести направленностей: социально-гуманитарная; художественная, техническая, </w:t>
      </w:r>
      <w:proofErr w:type="spellStart"/>
      <w:r w:rsidRPr="00D36D94">
        <w:rPr>
          <w:sz w:val="28"/>
          <w:szCs w:val="28"/>
        </w:rPr>
        <w:t>туристско</w:t>
      </w:r>
      <w:proofErr w:type="spellEnd"/>
      <w:r w:rsidRPr="00D36D94">
        <w:rPr>
          <w:sz w:val="28"/>
          <w:szCs w:val="28"/>
        </w:rPr>
        <w:t xml:space="preserve">–краеведческая; </w:t>
      </w:r>
      <w:proofErr w:type="spellStart"/>
      <w:r w:rsidRPr="00D36D94">
        <w:rPr>
          <w:sz w:val="28"/>
          <w:szCs w:val="28"/>
        </w:rPr>
        <w:t>физкультурн</w:t>
      </w:r>
      <w:proofErr w:type="gramStart"/>
      <w:r w:rsidRPr="00D36D94">
        <w:rPr>
          <w:sz w:val="28"/>
          <w:szCs w:val="28"/>
        </w:rPr>
        <w:t>о</w:t>
      </w:r>
      <w:proofErr w:type="spellEnd"/>
      <w:r w:rsidRPr="00D36D94">
        <w:rPr>
          <w:sz w:val="28"/>
          <w:szCs w:val="28"/>
        </w:rPr>
        <w:t>–</w:t>
      </w:r>
      <w:proofErr w:type="gramEnd"/>
      <w:r w:rsidRPr="00D36D94">
        <w:rPr>
          <w:sz w:val="28"/>
          <w:szCs w:val="28"/>
        </w:rPr>
        <w:t xml:space="preserve"> оздоровительная. Реализация воспитательного потенциала дополнительного образования предполагает: - приобретение новых знаний, умений, навыков в привлекательной, отличной от учебной деятельности, форме; - развитие и реализация познавательного интереса; - вовлечение детей в интересную и полезную для них деятельность, которая предоставит им возможность </w:t>
      </w:r>
      <w:proofErr w:type="spellStart"/>
      <w:r w:rsidRPr="00D36D94">
        <w:rPr>
          <w:sz w:val="28"/>
          <w:szCs w:val="28"/>
        </w:rPr>
        <w:t>самореализоваться</w:t>
      </w:r>
      <w:proofErr w:type="spellEnd"/>
      <w:r w:rsidRPr="00D36D94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и развитие творческих способностей обучающихся.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63035A">
        <w:rPr>
          <w:i/>
          <w:sz w:val="28"/>
          <w:szCs w:val="28"/>
        </w:rPr>
        <w:t>Модуль «Здоровый образ жизни»</w:t>
      </w:r>
      <w:r w:rsidRPr="00D36D94">
        <w:rPr>
          <w:sz w:val="28"/>
          <w:szCs w:val="28"/>
        </w:rPr>
        <w:t xml:space="preserve"> 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</w:t>
      </w:r>
      <w:r w:rsidRPr="00D36D94">
        <w:rPr>
          <w:sz w:val="28"/>
          <w:szCs w:val="28"/>
        </w:rPr>
        <w:lastRenderedPageBreak/>
        <w:t xml:space="preserve">освоение способов восстановления и укрепления здоровья, формирование ценностного отношения к собственному здоровью, способов его укрепления и т. п. Основными составляющими здорового образа жизни является: 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- физкультурно-спортивные мероприятия: зарядка, спортивные соревнования, эстафеты, спортивные часы; 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>- спортивно – оздоровительные события и мероприятия на свежем воздухе; 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36D94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 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t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t xml:space="preserve"> осмотр детей медицинским работником;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sym w:font="Symbol" w:char="F02D"/>
      </w:r>
      <w:r w:rsidRPr="00DA5229">
        <w:rPr>
          <w:sz w:val="28"/>
          <w:szCs w:val="28"/>
        </w:rPr>
        <w:t xml:space="preserve"> утренняя гимнастика;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sym w:font="Symbol" w:char="F02D"/>
      </w:r>
      <w:r w:rsidRPr="00DA5229">
        <w:rPr>
          <w:sz w:val="28"/>
          <w:szCs w:val="28"/>
        </w:rPr>
        <w:t xml:space="preserve"> ежедневные прогулки на свежем воздухе;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sym w:font="Symbol" w:char="F02D"/>
      </w:r>
      <w:r w:rsidRPr="00DA5229">
        <w:rPr>
          <w:sz w:val="28"/>
          <w:szCs w:val="28"/>
        </w:rPr>
        <w:t xml:space="preserve"> организация пешеходных экскурсий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t>;</w:t>
      </w:r>
      <w:r w:rsidRPr="00DA5229">
        <w:rPr>
          <w:sz w:val="28"/>
          <w:szCs w:val="28"/>
        </w:rPr>
        <w:sym w:font="Symbol" w:char="F02D"/>
      </w:r>
      <w:r w:rsidRPr="00DA5229">
        <w:rPr>
          <w:sz w:val="28"/>
          <w:szCs w:val="28"/>
        </w:rPr>
        <w:t xml:space="preserve"> организация здорового питания детей;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sym w:font="Symbol" w:char="F02D"/>
      </w:r>
      <w:r w:rsidRPr="00DA5229">
        <w:rPr>
          <w:sz w:val="28"/>
          <w:szCs w:val="28"/>
        </w:rPr>
        <w:t xml:space="preserve"> организация спортивно-массовых мероприятий: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sym w:font="Symbol" w:char="F02D"/>
      </w:r>
      <w:r w:rsidRPr="00DA5229">
        <w:rPr>
          <w:sz w:val="28"/>
          <w:szCs w:val="28"/>
        </w:rPr>
        <w:t xml:space="preserve">  спортивные эстафеты;</w:t>
      </w:r>
    </w:p>
    <w:p w:rsid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A5229">
        <w:rPr>
          <w:sz w:val="28"/>
          <w:szCs w:val="28"/>
        </w:rPr>
        <w:t xml:space="preserve">  подвижные спортивные игры</w:t>
      </w:r>
    </w:p>
    <w:p w:rsidR="00DA5229" w:rsidRPr="00DA5229" w:rsidRDefault="00DA5229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</w:p>
    <w:p w:rsidR="000C06AE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>2.8.</w:t>
      </w:r>
      <w:r w:rsidRPr="0063035A">
        <w:rPr>
          <w:i/>
          <w:sz w:val="28"/>
          <w:szCs w:val="28"/>
        </w:rPr>
        <w:t>Модуль «Организация предметно-эстетической среды»</w:t>
      </w:r>
      <w:r w:rsidRPr="00D36D94">
        <w:rPr>
          <w:sz w:val="28"/>
          <w:szCs w:val="28"/>
        </w:rPr>
        <w:t xml:space="preserve"> </w:t>
      </w:r>
    </w:p>
    <w:p w:rsidR="000C06AE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 Реализация воспитательного потенциала предметно – эстетической среды предусматривает:</w:t>
      </w:r>
    </w:p>
    <w:p w:rsidR="000C06AE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 - тематическое оформление интерьера помещений детского лагеря; - оформление отрядного уголка,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</w:t>
      </w:r>
      <w:r w:rsidRPr="00D36D94">
        <w:rPr>
          <w:sz w:val="28"/>
          <w:szCs w:val="28"/>
        </w:rPr>
        <w:lastRenderedPageBreak/>
        <w:t>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организатором и идейным вдохновителем.</w:t>
      </w:r>
    </w:p>
    <w:p w:rsidR="000C06AE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 - событийный дизайн – оформление пространства проведения событий (праздников, церемоний, творческих вечеров, выставок, КТД, отрядных дел и т. п.);</w:t>
      </w:r>
    </w:p>
    <w:p w:rsidR="000C06AE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 - оформление образовательной, досуговой и спортивной инфраструктуры; - совместная с детьми разработка, создание и популяризация особой лагерной и отрядной символики (флаг, гимн, эмблема, логотип, элементы костюма и т. п.);</w:t>
      </w:r>
    </w:p>
    <w:p w:rsidR="000C06AE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 - акцентирование внимания детей по средствам элементов предметно-эстетической среды (стенды, плакаты, инсталляции) на важных для воспитания ценностях детского лагеря, его традициях, правилах; </w:t>
      </w:r>
      <w:proofErr w:type="gramStart"/>
      <w:r w:rsidRPr="00D36D94">
        <w:rPr>
          <w:sz w:val="28"/>
          <w:szCs w:val="28"/>
        </w:rPr>
        <w:t>-«</w:t>
      </w:r>
      <w:proofErr w:type="gramEnd"/>
      <w:r w:rsidRPr="00D36D94">
        <w:rPr>
          <w:sz w:val="28"/>
          <w:szCs w:val="28"/>
        </w:rPr>
        <w:t xml:space="preserve">места новостей» </w:t>
      </w:r>
    </w:p>
    <w:p w:rsidR="000C06AE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- оформление стенда, содержащего в доступной, привлекательной форме новостную информацию позитивного </w:t>
      </w:r>
      <w:proofErr w:type="spellStart"/>
      <w:r w:rsidRPr="00D36D94">
        <w:rPr>
          <w:sz w:val="28"/>
          <w:szCs w:val="28"/>
        </w:rPr>
        <w:t>гражданско</w:t>
      </w:r>
      <w:proofErr w:type="spellEnd"/>
      <w:r w:rsidRPr="00D36D94">
        <w:rPr>
          <w:sz w:val="28"/>
          <w:szCs w:val="28"/>
        </w:rPr>
        <w:t xml:space="preserve"> – патриотического, духовно – нравственного содержания, поздравления, афиши и т. п.;</w:t>
      </w:r>
    </w:p>
    <w:p w:rsidR="000C06AE" w:rsidRDefault="00D36D94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D36D94">
        <w:rPr>
          <w:sz w:val="28"/>
          <w:szCs w:val="28"/>
        </w:rPr>
        <w:t xml:space="preserve"> - размещение регулярно сменяемого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0C06AE" w:rsidRDefault="000C06AE" w:rsidP="002370EA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D36D94" w:rsidRPr="00D36D94">
        <w:rPr>
          <w:sz w:val="28"/>
          <w:szCs w:val="28"/>
        </w:rPr>
        <w:t xml:space="preserve"> </w:t>
      </w:r>
      <w:r w:rsidR="00D36D94" w:rsidRPr="0063035A">
        <w:rPr>
          <w:i/>
          <w:sz w:val="28"/>
          <w:szCs w:val="28"/>
        </w:rPr>
        <w:t>Модуль «Профилактика и безопасность»</w:t>
      </w:r>
      <w:r w:rsidR="00D36D94" w:rsidRPr="00D36D94">
        <w:rPr>
          <w:sz w:val="28"/>
          <w:szCs w:val="28"/>
        </w:rPr>
        <w:t xml:space="preserve"> </w:t>
      </w:r>
    </w:p>
    <w:p w:rsidR="000C06AE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D94" w:rsidRPr="000C06AE">
        <w:rPr>
          <w:sz w:val="28"/>
          <w:szCs w:val="28"/>
        </w:rPr>
        <w:t xml:space="preserve">- профилактика </w:t>
      </w:r>
      <w:proofErr w:type="spellStart"/>
      <w:r w:rsidR="00D36D94" w:rsidRPr="000C06AE">
        <w:rPr>
          <w:sz w:val="28"/>
          <w:szCs w:val="28"/>
        </w:rPr>
        <w:t>девиантного</w:t>
      </w:r>
      <w:proofErr w:type="spellEnd"/>
      <w:r w:rsidR="00D36D94" w:rsidRPr="000C06AE">
        <w:rPr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различного трудных жизненных ситуаций и влияющих на повышение устойчивости к неблагоприятным факторам.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C06AE" w:rsidRDefault="00D36D94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 - физическую и психологическую безопасность ребенка в новых условиях; 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C06AE" w:rsidRDefault="00D36D94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 - разработка и реализация разных форм профилактических воспитательных мероприятий; </w:t>
      </w:r>
    </w:p>
    <w:p w:rsidR="000C06AE" w:rsidRDefault="00D36D94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0C06AE">
        <w:rPr>
          <w:sz w:val="28"/>
          <w:szCs w:val="28"/>
        </w:rPr>
        <w:t>саморефлексии</w:t>
      </w:r>
      <w:proofErr w:type="spellEnd"/>
      <w:r w:rsidRPr="000C06AE">
        <w:rPr>
          <w:sz w:val="28"/>
          <w:szCs w:val="28"/>
        </w:rPr>
        <w:t>, самоконтроля, устойчивости к негативному воздействию, групповому давлению;</w:t>
      </w:r>
    </w:p>
    <w:p w:rsidR="000C06AE" w:rsidRDefault="00D36D94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 - поддержку инициатив детей, педагогов в сфере укрепления безопасности жизнедеятельности в детском лагере, профилактики </w:t>
      </w:r>
      <w:r w:rsidRPr="000C06AE">
        <w:rPr>
          <w:sz w:val="28"/>
          <w:szCs w:val="28"/>
        </w:rPr>
        <w:lastRenderedPageBreak/>
        <w:t xml:space="preserve">правонарушений, девиаций, организация деятельности, альтернативной </w:t>
      </w:r>
      <w:proofErr w:type="spellStart"/>
      <w:r w:rsidRPr="000C06AE">
        <w:rPr>
          <w:sz w:val="28"/>
          <w:szCs w:val="28"/>
        </w:rPr>
        <w:t>девиантному</w:t>
      </w:r>
      <w:proofErr w:type="spellEnd"/>
      <w:r w:rsidRPr="000C06AE">
        <w:rPr>
          <w:sz w:val="28"/>
          <w:szCs w:val="28"/>
        </w:rPr>
        <w:t xml:space="preserve"> поведению. </w:t>
      </w:r>
    </w:p>
    <w:p w:rsidR="00513289" w:rsidRDefault="0051328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>- и</w:t>
      </w:r>
      <w:r w:rsidR="00DA5229" w:rsidRPr="00513289">
        <w:rPr>
          <w:sz w:val="28"/>
          <w:szCs w:val="28"/>
        </w:rPr>
        <w:t>нструктажи для детей:  «Правила пожарной безопасности»;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«Правила поведения в чрезвычайных ситуациях»;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«Правила поведения детей при прогулках и походах»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>;</w:t>
      </w: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«Безопасность детей при проведении спортивных мероприятий»;</w:t>
      </w: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«Правила безопасного поведения на водных о</w:t>
      </w:r>
      <w:r w:rsidR="00513289">
        <w:rPr>
          <w:sz w:val="28"/>
          <w:szCs w:val="28"/>
        </w:rPr>
        <w:t xml:space="preserve">бъектах </w:t>
      </w:r>
      <w:proofErr w:type="gramStart"/>
      <w:r w:rsidR="00513289">
        <w:rPr>
          <w:sz w:val="28"/>
          <w:szCs w:val="28"/>
        </w:rPr>
        <w:t>в</w:t>
      </w:r>
      <w:proofErr w:type="gramEnd"/>
      <w:r w:rsidR="00513289">
        <w:rPr>
          <w:sz w:val="28"/>
          <w:szCs w:val="28"/>
        </w:rPr>
        <w:t xml:space="preserve"> 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оказания помощи пострадавшим на воде» и др.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 xml:space="preserve"> Инструкции по основам безопасности жизнедеятельности: 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 xml:space="preserve"> «Один дома»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>;</w:t>
      </w: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«Безопасность в доме»;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«Правила поведения с незнакомыми людьми»;</w:t>
      </w:r>
    </w:p>
    <w:p w:rsid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«Правила поведения и безопасности человека на воде»;</w:t>
      </w:r>
    </w:p>
    <w:p w:rsidR="00DA5229" w:rsidRPr="00513289" w:rsidRDefault="00DA522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sym w:font="Symbol" w:char="F02D"/>
      </w:r>
      <w:r w:rsidRPr="00513289">
        <w:rPr>
          <w:sz w:val="28"/>
          <w:szCs w:val="28"/>
        </w:rPr>
        <w:t xml:space="preserve">  «Меры доврачебной помощи» и </w:t>
      </w:r>
      <w:proofErr w:type="spellStart"/>
      <w:proofErr w:type="gramStart"/>
      <w:r w:rsidRPr="00513289">
        <w:rPr>
          <w:sz w:val="28"/>
          <w:szCs w:val="28"/>
        </w:rPr>
        <w:t>др</w:t>
      </w:r>
      <w:proofErr w:type="spellEnd"/>
      <w:proofErr w:type="gramEnd"/>
      <w:r w:rsidRPr="00513289">
        <w:rPr>
          <w:sz w:val="28"/>
          <w:szCs w:val="28"/>
        </w:rPr>
        <w:sym w:font="Symbol" w:char="F02D"/>
      </w:r>
    </w:p>
    <w:p w:rsidR="00513289" w:rsidRDefault="00513289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</w:p>
    <w:p w:rsidR="000C06AE" w:rsidRPr="00513289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3289">
        <w:rPr>
          <w:sz w:val="28"/>
          <w:szCs w:val="28"/>
        </w:rPr>
        <w:t>2.10.</w:t>
      </w:r>
      <w:r w:rsidR="00D36D94" w:rsidRPr="0063035A">
        <w:rPr>
          <w:i/>
          <w:sz w:val="28"/>
          <w:szCs w:val="28"/>
        </w:rPr>
        <w:t>Модуль «Работа с воспитателями»</w:t>
      </w:r>
    </w:p>
    <w:p w:rsidR="00212444" w:rsidRPr="000C06AE" w:rsidRDefault="00D36D94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 Главными субъектами успешной и качественной работы с детьми в детском лагере являются воспитатели, а так же они являются важным участником системы детско-взрослой воспитательной общности. От их компетентности, профессиональной готовности, увлеченности зависти, насколько дети смогут раскрыть свой потенциал, осознать себя частью сообщества детского лагеря. Детский лагерь для ребенка начинается с воспитателя, раскрывается через воспитателя. Все нормы и ценности анализируются ребенком, в том числе через личность воспитателя.</w:t>
      </w:r>
    </w:p>
    <w:p w:rsidR="000C06AE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b/>
          <w:sz w:val="28"/>
          <w:szCs w:val="28"/>
        </w:rPr>
        <w:t>ВАРИАТИВНЫЕ МОДУЛИ</w:t>
      </w:r>
      <w:r w:rsidRPr="000C06AE">
        <w:rPr>
          <w:sz w:val="28"/>
          <w:szCs w:val="28"/>
        </w:rPr>
        <w:t xml:space="preserve"> </w:t>
      </w:r>
    </w:p>
    <w:p w:rsidR="000C06AE" w:rsidRPr="0063035A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i/>
          <w:sz w:val="28"/>
          <w:szCs w:val="28"/>
        </w:rPr>
      </w:pPr>
      <w:r w:rsidRPr="0063035A">
        <w:rPr>
          <w:i/>
          <w:sz w:val="28"/>
          <w:szCs w:val="28"/>
        </w:rPr>
        <w:t>Модуль «Социальное партнерство»</w:t>
      </w:r>
    </w:p>
    <w:p w:rsidR="00447F66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 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России, разделяющими в своей деятельности цель и задачи воспитания, ценности и традиции уклада детского лагеря. Реализация воспитательного потенциала социального партнерства предусматривает: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47F66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 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C06AE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lastRenderedPageBreak/>
        <w:t xml:space="preserve"> 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0C06AE" w:rsidRPr="0063035A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i/>
          <w:sz w:val="28"/>
          <w:szCs w:val="28"/>
        </w:rPr>
      </w:pPr>
      <w:r w:rsidRPr="0063035A">
        <w:rPr>
          <w:i/>
          <w:sz w:val="28"/>
          <w:szCs w:val="28"/>
        </w:rPr>
        <w:t xml:space="preserve"> Модуль «Цифровая среда воспитания» </w:t>
      </w:r>
    </w:p>
    <w:p w:rsidR="000C06AE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</w:t>
      </w:r>
    </w:p>
    <w:p w:rsidR="000C06AE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 - формирование культуры информационной безопасности, информационной грамотности, противодействие распространению идеологии терроризма - освещение деятельности детского лагеря в официальной группе в социальных сетях и на официальном сайте образовательной организации; </w:t>
      </w:r>
    </w:p>
    <w:p w:rsidR="000C06AE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0C06AE">
        <w:rPr>
          <w:sz w:val="28"/>
          <w:szCs w:val="28"/>
        </w:rPr>
        <w:t xml:space="preserve">- участие детей </w:t>
      </w:r>
      <w:proofErr w:type="gramStart"/>
      <w:r w:rsidRPr="000C06AE">
        <w:rPr>
          <w:sz w:val="28"/>
          <w:szCs w:val="28"/>
        </w:rPr>
        <w:t>в</w:t>
      </w:r>
      <w:proofErr w:type="gramEnd"/>
      <w:r w:rsidRPr="000C06AE">
        <w:rPr>
          <w:sz w:val="28"/>
          <w:szCs w:val="28"/>
        </w:rPr>
        <w:t xml:space="preserve"> региональных или всероссийских интернет-конкурсах.</w:t>
      </w:r>
      <w:r>
        <w:rPr>
          <w:sz w:val="28"/>
          <w:szCs w:val="28"/>
        </w:rPr>
        <w:t xml:space="preserve"> </w:t>
      </w:r>
    </w:p>
    <w:p w:rsidR="000C06AE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3035A" w:rsidRDefault="0063035A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C06AE" w:rsidRPr="000C06AE" w:rsidRDefault="000C06AE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C06AE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Раздел III. ОРГАНИЗАЦИЯ ВОСПИТАТЕЛЬНОЙ ДЕЯТЕЛЬНОСТИ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C06AE" w:rsidRP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8049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Особенности организации воспитательной деятельности</w:t>
      </w:r>
      <w:r w:rsidRPr="009A06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9A0603">
        <w:rPr>
          <w:sz w:val="28"/>
          <w:szCs w:val="28"/>
        </w:rPr>
        <w:t>воспитательно</w:t>
      </w:r>
      <w:proofErr w:type="spellEnd"/>
      <w:r w:rsidRPr="009A0603">
        <w:rPr>
          <w:sz w:val="28"/>
          <w:szCs w:val="28"/>
        </w:rPr>
        <w:t xml:space="preserve"> значимые виды совместной деятельности. В данном разделе указываются основные особенности и условия организации воспитательной деятельности, описывается уклад детского лагеря. 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</w:t>
      </w:r>
      <w:r>
        <w:rPr>
          <w:sz w:val="28"/>
          <w:szCs w:val="28"/>
        </w:rPr>
        <w:t xml:space="preserve"> </w:t>
      </w:r>
      <w:r w:rsidRPr="009A0603">
        <w:rPr>
          <w:sz w:val="28"/>
          <w:szCs w:val="28"/>
        </w:rPr>
        <w:t>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 Воспитательный потенциал детского лагеря обладает рядом преимуществ по сравнению с другими образовательными организациями: 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 - творческий характер деятельности;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 - </w:t>
      </w:r>
      <w:proofErr w:type="spellStart"/>
      <w:r w:rsidRPr="009A0603">
        <w:rPr>
          <w:sz w:val="28"/>
          <w:szCs w:val="28"/>
        </w:rPr>
        <w:t>многопрофильность</w:t>
      </w:r>
      <w:proofErr w:type="spellEnd"/>
      <w:r w:rsidRPr="009A0603">
        <w:rPr>
          <w:sz w:val="28"/>
          <w:szCs w:val="28"/>
        </w:rPr>
        <w:t>; - отсутствие обязательной оценки результативности деятельности р</w:t>
      </w:r>
      <w:r>
        <w:rPr>
          <w:sz w:val="28"/>
          <w:szCs w:val="28"/>
        </w:rPr>
        <w:t xml:space="preserve">ебенка, официального статуса; 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 - опыт неформального общения, взаимодействия, сотрудничества с детьми и взрослыми;</w:t>
      </w:r>
    </w:p>
    <w:p w:rsidR="009A0603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 опыт жизнедеятельности и общения в коллективах высокого уровня развития, где наиболее успешно проходит </w:t>
      </w:r>
      <w:proofErr w:type="spellStart"/>
      <w:r w:rsidRPr="009A0603">
        <w:rPr>
          <w:sz w:val="28"/>
          <w:szCs w:val="28"/>
        </w:rPr>
        <w:t>самоактуализация</w:t>
      </w:r>
      <w:proofErr w:type="spellEnd"/>
      <w:r w:rsidRPr="009A0603">
        <w:rPr>
          <w:sz w:val="28"/>
          <w:szCs w:val="28"/>
        </w:rPr>
        <w:t xml:space="preserve"> личности.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DA5229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>Основные характеристики уклада детского лагеря</w:t>
      </w:r>
      <w:proofErr w:type="gramStart"/>
      <w:r w:rsidR="00DA5229">
        <w:rPr>
          <w:sz w:val="28"/>
          <w:szCs w:val="28"/>
        </w:rPr>
        <w:t xml:space="preserve"> </w:t>
      </w:r>
      <w:r w:rsidRPr="009A0603">
        <w:rPr>
          <w:sz w:val="28"/>
          <w:szCs w:val="28"/>
        </w:rPr>
        <w:t>:</w:t>
      </w:r>
      <w:proofErr w:type="gramEnd"/>
    </w:p>
    <w:p w:rsidR="00DA5229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lastRenderedPageBreak/>
        <w:t xml:space="preserve"> - основные вехи истории детского лагеря, включенность в </w:t>
      </w:r>
      <w:proofErr w:type="spellStart"/>
      <w:r w:rsidRPr="009A0603">
        <w:rPr>
          <w:sz w:val="28"/>
          <w:szCs w:val="28"/>
        </w:rPr>
        <w:t>историкокультурный</w:t>
      </w:r>
      <w:proofErr w:type="spellEnd"/>
      <w:r w:rsidRPr="009A0603">
        <w:rPr>
          <w:sz w:val="28"/>
          <w:szCs w:val="28"/>
        </w:rPr>
        <w:t xml:space="preserve"> контекст территории, «миссия» детского лагеря в самосознании ее педагогического коллектива;</w:t>
      </w:r>
    </w:p>
    <w:p w:rsidR="00DA5229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 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DA5229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 - организационно-правовая форма, направленность детского лагеря,</w:t>
      </w:r>
      <w:r w:rsidR="00DA5229">
        <w:rPr>
          <w:sz w:val="28"/>
          <w:szCs w:val="28"/>
        </w:rPr>
        <w:t xml:space="preserve"> образовательных программ</w:t>
      </w:r>
      <w:proofErr w:type="gramStart"/>
      <w:r w:rsidR="00DA5229">
        <w:rPr>
          <w:sz w:val="28"/>
          <w:szCs w:val="28"/>
        </w:rPr>
        <w:t xml:space="preserve"> </w:t>
      </w:r>
      <w:r w:rsidRPr="009A0603">
        <w:rPr>
          <w:sz w:val="28"/>
          <w:szCs w:val="28"/>
        </w:rPr>
        <w:t>,</w:t>
      </w:r>
      <w:proofErr w:type="gramEnd"/>
      <w:r w:rsidRPr="009A0603">
        <w:rPr>
          <w:sz w:val="28"/>
          <w:szCs w:val="28"/>
        </w:rPr>
        <w:t xml:space="preserve"> режим</w:t>
      </w:r>
      <w:r w:rsidR="00DA5229">
        <w:rPr>
          <w:sz w:val="28"/>
          <w:szCs w:val="28"/>
        </w:rPr>
        <w:t xml:space="preserve"> деятельности;</w:t>
      </w:r>
    </w:p>
    <w:p w:rsidR="00DA5229" w:rsidRDefault="009A0603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9A0603">
        <w:rPr>
          <w:sz w:val="28"/>
          <w:szCs w:val="28"/>
        </w:rPr>
        <w:t xml:space="preserve"> - наличие социальных партнеров; - особенности детского лагеря, опре</w:t>
      </w:r>
      <w:r w:rsidR="00DA5229">
        <w:rPr>
          <w:sz w:val="28"/>
          <w:szCs w:val="28"/>
        </w:rPr>
        <w:t xml:space="preserve">деляющие «уникальность» лагеря. </w:t>
      </w:r>
    </w:p>
    <w:p w:rsidR="00383984" w:rsidRPr="0080491C" w:rsidRDefault="00383984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i/>
          <w:sz w:val="28"/>
          <w:szCs w:val="28"/>
        </w:rPr>
      </w:pPr>
    </w:p>
    <w:p w:rsidR="00383984" w:rsidRPr="0080491C" w:rsidRDefault="00383984" w:rsidP="00383984">
      <w:pPr>
        <w:spacing w:line="360" w:lineRule="auto"/>
        <w:ind w:firstLine="850"/>
        <w:jc w:val="both"/>
        <w:rPr>
          <w:i/>
          <w:color w:val="FF0000"/>
          <w:sz w:val="28"/>
        </w:rPr>
      </w:pPr>
      <w:r w:rsidRPr="0080491C">
        <w:rPr>
          <w:i/>
          <w:sz w:val="28"/>
        </w:rPr>
        <w:t>3.2 Основные характеристики уклада детского лагеря.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Лагерь с дневным пребыванием детей располагается на базе МБОУ "Побединская СОШ" по адресу: 461817, Оренбургская область, </w:t>
      </w:r>
      <w:proofErr w:type="spellStart"/>
      <w:r>
        <w:rPr>
          <w:sz w:val="28"/>
        </w:rPr>
        <w:t>Грачевский</w:t>
      </w:r>
      <w:proofErr w:type="spellEnd"/>
      <w:r>
        <w:rPr>
          <w:sz w:val="28"/>
        </w:rPr>
        <w:t xml:space="preserve"> район, поселок Победа, улица </w:t>
      </w:r>
      <w:proofErr w:type="spellStart"/>
      <w:r>
        <w:rPr>
          <w:sz w:val="28"/>
        </w:rPr>
        <w:t>Сеннореченская</w:t>
      </w:r>
      <w:proofErr w:type="spellEnd"/>
      <w:r>
        <w:rPr>
          <w:sz w:val="28"/>
        </w:rPr>
        <w:t xml:space="preserve"> 79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Тип учреждения – бюджетное учреждение.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Тип образовательной организации </w:t>
      </w:r>
      <w:proofErr w:type="gramStart"/>
      <w:r>
        <w:rPr>
          <w:sz w:val="28"/>
        </w:rPr>
        <w:t>–о</w:t>
      </w:r>
      <w:proofErr w:type="gramEnd"/>
      <w:r>
        <w:rPr>
          <w:sz w:val="28"/>
        </w:rPr>
        <w:t>бщеобразовательное учреждение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Социальные партнёры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СДК, сельская библиотека.</w:t>
      </w:r>
    </w:p>
    <w:p w:rsidR="00383984" w:rsidRDefault="00383984" w:rsidP="00383984">
      <w:pPr>
        <w:spacing w:line="360" w:lineRule="auto"/>
        <w:ind w:firstLine="709"/>
        <w:jc w:val="both"/>
        <w:rPr>
          <w:rFonts w:ascii="Arial" w:hAnsi="Arial"/>
          <w:color w:val="181818"/>
          <w:sz w:val="18"/>
        </w:rPr>
      </w:pPr>
      <w:r>
        <w:rPr>
          <w:b/>
          <w:i/>
          <w:color w:val="181818"/>
          <w:sz w:val="28"/>
        </w:rPr>
        <w:t>Отличительные особенности программы</w:t>
      </w:r>
    </w:p>
    <w:p w:rsidR="00383984" w:rsidRDefault="00383984" w:rsidP="00383984">
      <w:pPr>
        <w:spacing w:line="360" w:lineRule="auto"/>
        <w:ind w:firstLine="709"/>
        <w:jc w:val="both"/>
        <w:rPr>
          <w:rFonts w:ascii="Arial" w:hAnsi="Arial"/>
          <w:color w:val="181818"/>
          <w:sz w:val="18"/>
        </w:rPr>
      </w:pPr>
      <w:r>
        <w:rPr>
          <w:color w:val="181818"/>
          <w:sz w:val="28"/>
        </w:rPr>
        <w:t>Данная программа рассчитана на 14 дней лагерной смены. Это модифицированная рабочая программа, измененная с учетом предложений воспитанников и их родителей: введены разнообразные мероприятия по своей направленности</w:t>
      </w:r>
      <w:r>
        <w:rPr>
          <w:rFonts w:ascii="Arial" w:hAnsi="Arial"/>
          <w:color w:val="181818"/>
          <w:sz w:val="18"/>
        </w:rPr>
        <w:t>.</w:t>
      </w:r>
    </w:p>
    <w:p w:rsidR="00383984" w:rsidRDefault="00383984" w:rsidP="00383984">
      <w:pPr>
        <w:spacing w:line="360" w:lineRule="auto"/>
        <w:ind w:firstLine="709"/>
        <w:jc w:val="both"/>
        <w:rPr>
          <w:rFonts w:ascii="Arial" w:hAnsi="Arial"/>
          <w:color w:val="181818"/>
          <w:sz w:val="18"/>
        </w:rPr>
      </w:pPr>
      <w:r>
        <w:rPr>
          <w:b/>
          <w:i/>
          <w:color w:val="181818"/>
          <w:sz w:val="28"/>
        </w:rPr>
        <w:t>Новизна программы</w:t>
      </w:r>
      <w:r>
        <w:rPr>
          <w:sz w:val="28"/>
        </w:rPr>
        <w:t> заключается в том,   весь период насыщен разноплановой интересной деятельностью, четким режимом жизнедеятельности и питания.</w:t>
      </w:r>
    </w:p>
    <w:p w:rsidR="00383984" w:rsidRDefault="00383984" w:rsidP="00383984">
      <w:pPr>
        <w:spacing w:line="360" w:lineRule="auto"/>
        <w:ind w:firstLine="709"/>
        <w:jc w:val="both"/>
        <w:rPr>
          <w:rFonts w:ascii="Arial" w:hAnsi="Arial"/>
          <w:color w:val="181818"/>
          <w:sz w:val="18"/>
        </w:rPr>
      </w:pPr>
      <w:r>
        <w:rPr>
          <w:b/>
          <w:i/>
          <w:color w:val="181818"/>
          <w:sz w:val="28"/>
        </w:rPr>
        <w:t>Направленность программы</w:t>
      </w:r>
    </w:p>
    <w:p w:rsidR="00383984" w:rsidRDefault="00383984" w:rsidP="003839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Данная программа </w:t>
      </w:r>
      <w:r>
        <w:rPr>
          <w:b/>
          <w:sz w:val="28"/>
        </w:rPr>
        <w:t>по своей направленности</w:t>
      </w:r>
      <w:r>
        <w:rPr>
          <w:sz w:val="28"/>
        </w:rPr>
        <w:t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 каникул в условиях  летнего оздоровительного лагеря с дневным пребыванием.</w:t>
      </w:r>
    </w:p>
    <w:p w:rsidR="00383984" w:rsidRDefault="00383984" w:rsidP="00383984">
      <w:pPr>
        <w:spacing w:line="360" w:lineRule="auto"/>
        <w:ind w:firstLine="709"/>
        <w:jc w:val="both"/>
        <w:rPr>
          <w:rFonts w:ascii="Arial" w:hAnsi="Arial"/>
          <w:color w:val="181818"/>
          <w:sz w:val="18"/>
        </w:rPr>
      </w:pPr>
      <w:r>
        <w:rPr>
          <w:b/>
          <w:i/>
          <w:color w:val="181818"/>
          <w:sz w:val="28"/>
        </w:rPr>
        <w:t>Адресат программы</w:t>
      </w:r>
    </w:p>
    <w:p w:rsidR="00383984" w:rsidRDefault="00383984" w:rsidP="0038398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Основной состав лагеря – это дети и подростки в возрасте от 7 до 13 лет. При комплектовании особое внимание уделяется детям из малообеспеченных, многодетных, неполных семей, а также детям, находящимся в трудной жизненной ситуации</w:t>
      </w:r>
    </w:p>
    <w:p w:rsidR="00383984" w:rsidRPr="0080491C" w:rsidRDefault="00383984" w:rsidP="00383984">
      <w:pPr>
        <w:spacing w:line="360" w:lineRule="auto"/>
        <w:ind w:firstLine="709"/>
        <w:jc w:val="both"/>
        <w:rPr>
          <w:i/>
          <w:sz w:val="28"/>
        </w:rPr>
      </w:pPr>
      <w:r w:rsidRPr="0080491C">
        <w:rPr>
          <w:i/>
          <w:sz w:val="28"/>
        </w:rPr>
        <w:t>.3.3. Анализ воспитательного процесса и результатов воспитания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 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83984" w:rsidRPr="0080491C" w:rsidRDefault="00383984" w:rsidP="00383984">
      <w:pPr>
        <w:spacing w:line="360" w:lineRule="auto"/>
        <w:ind w:firstLine="850"/>
        <w:jc w:val="both"/>
        <w:rPr>
          <w:b/>
          <w:sz w:val="28"/>
        </w:rPr>
      </w:pPr>
      <w:r w:rsidRPr="0080491C">
        <w:rPr>
          <w:b/>
          <w:sz w:val="28"/>
        </w:rPr>
        <w:t>Основные направления анализа воспитательного процесса: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1. Результаты воспитания, социализации и саморазвития детей. 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2. Состояние организуемой в детском лагере совместной деятельности детей и взрослых.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Основным предметом </w:t>
      </w:r>
      <w:proofErr w:type="gramStart"/>
      <w:r>
        <w:rPr>
          <w:sz w:val="28"/>
        </w:rPr>
        <w:t>анализа, организуемого в детском лагере воспитательного процесса является</w:t>
      </w:r>
      <w:proofErr w:type="gramEnd"/>
      <w:r>
        <w:rPr>
          <w:sz w:val="28"/>
        </w:rPr>
        <w:t xml:space="preserve"> воспитательная работа.</w:t>
      </w:r>
    </w:p>
    <w:p w:rsidR="00383984" w:rsidRDefault="00383984" w:rsidP="0038398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Объектом анализа являются воспитательные мероприятия и результаты воспитательной работы.</w:t>
      </w:r>
    </w:p>
    <w:p w:rsidR="00383984" w:rsidRDefault="00383984" w:rsidP="00383984">
      <w:pPr>
        <w:spacing w:line="360" w:lineRule="auto"/>
        <w:ind w:firstLine="850"/>
        <w:jc w:val="both"/>
        <w:rPr>
          <w:b/>
          <w:sz w:val="28"/>
        </w:rPr>
      </w:pPr>
      <w:r>
        <w:rPr>
          <w:sz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383984" w:rsidRPr="0080491C" w:rsidRDefault="00383984" w:rsidP="00383984">
      <w:pPr>
        <w:rPr>
          <w:i/>
          <w:sz w:val="28"/>
        </w:rPr>
      </w:pPr>
      <w:r w:rsidRPr="0080491C">
        <w:rPr>
          <w:i/>
          <w:sz w:val="28"/>
        </w:rPr>
        <w:t>3.4.  Ресурсное обеспечение программы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Система подготовки педагогических кадров для работы в лагере: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Педагогический коллектив представлен педагогами, имеющими опыт работы с детьми в оздоровительных лагерях дневного пребывания.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Для проведения спортивных мероприятий, мониторинга состояния здоровья привлекается учитель физической культуры. В лагере работают,  педагог-психолог, библиотекарь, классные руководители, учителя.</w:t>
      </w:r>
    </w:p>
    <w:p w:rsidR="00383984" w:rsidRPr="0080491C" w:rsidRDefault="00383984" w:rsidP="00383984">
      <w:pPr>
        <w:rPr>
          <w:i/>
          <w:sz w:val="28"/>
        </w:rPr>
      </w:pPr>
      <w:r w:rsidRPr="0080491C">
        <w:rPr>
          <w:i/>
          <w:sz w:val="28"/>
        </w:rPr>
        <w:t>3.4.1. Кадровое обеспечение программы</w:t>
      </w:r>
    </w:p>
    <w:p w:rsidR="00383984" w:rsidRDefault="00383984" w:rsidP="0038398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175"/>
        <w:gridCol w:w="3412"/>
      </w:tblGrid>
      <w:tr w:rsidR="00383984" w:rsidTr="0038398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383984" w:rsidTr="0038398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Макаренко Вера Викторовна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начальник лагеря</w:t>
            </w:r>
          </w:p>
        </w:tc>
      </w:tr>
      <w:tr w:rsidR="00383984" w:rsidTr="0038398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Бурцева Анна Александровна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83984" w:rsidTr="0038398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Семенова Татьяна Владимировна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383984" w:rsidTr="0038398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Хусаинов Федор </w:t>
            </w:r>
            <w:proofErr w:type="spellStart"/>
            <w:r>
              <w:rPr>
                <w:sz w:val="28"/>
              </w:rPr>
              <w:t>Равильевич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спортивный тренер</w:t>
            </w:r>
          </w:p>
        </w:tc>
      </w:tr>
      <w:tr w:rsidR="00383984" w:rsidTr="0038398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Косынко</w:t>
            </w:r>
            <w:proofErr w:type="spellEnd"/>
            <w:r>
              <w:rPr>
                <w:sz w:val="28"/>
              </w:rPr>
              <w:t xml:space="preserve"> Галина Геннадиевна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завхоз</w:t>
            </w:r>
          </w:p>
        </w:tc>
      </w:tr>
      <w:tr w:rsidR="00383984" w:rsidTr="00383984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Родионова Татьяна Сергеевна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</w:tr>
      <w:tr w:rsidR="00383984" w:rsidTr="00383984">
        <w:trPr>
          <w:trHeight w:val="439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Семенова Надежда Николаевна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984" w:rsidRDefault="00383984" w:rsidP="0038398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уборщица помещений</w:t>
            </w:r>
          </w:p>
        </w:tc>
      </w:tr>
    </w:tbl>
    <w:p w:rsidR="00383984" w:rsidRDefault="00383984" w:rsidP="00383984"/>
    <w:p w:rsidR="00383984" w:rsidRDefault="00383984" w:rsidP="00383984">
      <w:pPr>
        <w:rPr>
          <w:sz w:val="28"/>
        </w:rPr>
      </w:pPr>
    </w:p>
    <w:p w:rsidR="00383984" w:rsidRPr="0080491C" w:rsidRDefault="00383984" w:rsidP="00383984">
      <w:pPr>
        <w:spacing w:line="360" w:lineRule="auto"/>
        <w:jc w:val="both"/>
        <w:rPr>
          <w:i/>
          <w:sz w:val="28"/>
        </w:rPr>
      </w:pPr>
      <w:r w:rsidRPr="0080491C">
        <w:rPr>
          <w:i/>
          <w:sz w:val="28"/>
        </w:rPr>
        <w:t>3.4.2.  Схема управления программой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1.Участниками данной программы являются дети в возрасте от 7 до 13 лет различных социальных групп.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2.Для организации работы по реализации программы смены: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-проводятся ежедневные планерки воспитателей;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-составляются планы работы отрядных воспитателей, где отражаются и анализируются события и проблемы дня;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-проводятся анкетирование и тестирование воспитанников на различных этапах смены («Экран настроения»);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-оказывается методическая и консультативная помощь педагогам;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-сотрудники обеспечиваются методической литературой, инструментарием по проведению </w:t>
      </w:r>
      <w:proofErr w:type="spellStart"/>
      <w:r>
        <w:rPr>
          <w:sz w:val="28"/>
        </w:rPr>
        <w:t>тренинговых</w:t>
      </w:r>
      <w:proofErr w:type="spellEnd"/>
      <w:r>
        <w:rPr>
          <w:sz w:val="28"/>
        </w:rPr>
        <w:t xml:space="preserve"> мероприятий, тематических мероприятий и т. д.;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-проводятся инструктажи с педагогами по охране жизни здоровья; мероприятий по профилактике детского травматизма.</w:t>
      </w:r>
    </w:p>
    <w:p w:rsidR="00383984" w:rsidRPr="0080491C" w:rsidRDefault="00383984" w:rsidP="00383984">
      <w:pPr>
        <w:rPr>
          <w:i/>
          <w:sz w:val="28"/>
        </w:rPr>
      </w:pPr>
      <w:r w:rsidRPr="0080491C">
        <w:rPr>
          <w:i/>
          <w:sz w:val="28"/>
        </w:rPr>
        <w:t>3.4.3. Материально-техническое обеспечение программы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1.Спортивный зал;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2.Школьная библиотека;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3.Столовая;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4.Игровая площадка;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5.Спортивная площадка;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6.Кабинеты;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7.Художественные средства, игры настольные;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8.Хозяйственный инвентарь;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9.Канцелярские принадлежности;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10.Компьютер с выходом в интернет, принтер, ксерокс, мультимедийный проектор.</w:t>
      </w:r>
    </w:p>
    <w:p w:rsidR="00383984" w:rsidRDefault="00383984" w:rsidP="00383984">
      <w:pPr>
        <w:rPr>
          <w:b/>
          <w:sz w:val="28"/>
        </w:rPr>
      </w:pPr>
    </w:p>
    <w:p w:rsidR="00383984" w:rsidRPr="0080491C" w:rsidRDefault="00383984" w:rsidP="00383984">
      <w:pPr>
        <w:rPr>
          <w:i/>
          <w:sz w:val="28"/>
        </w:rPr>
      </w:pPr>
      <w:r w:rsidRPr="0080491C">
        <w:rPr>
          <w:i/>
          <w:sz w:val="28"/>
        </w:rPr>
        <w:t>3.5. Информационно-методическое обеспечение</w:t>
      </w:r>
    </w:p>
    <w:p w:rsidR="00383984" w:rsidRDefault="00383984" w:rsidP="00383984">
      <w:pPr>
        <w:rPr>
          <w:sz w:val="28"/>
        </w:rPr>
      </w:pP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Образовательное направление информационно-методического обеспечения программы: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На установочном педагогическом совещании до начала смены происходит презентация программы: цель, задачи, предполагаемые результаты, категория участников и ключевые события смены. Важной частью является </w:t>
      </w:r>
      <w:r>
        <w:rPr>
          <w:sz w:val="28"/>
        </w:rPr>
        <w:lastRenderedPageBreak/>
        <w:t xml:space="preserve">единое понимание педагогами смысловой составляющей смены, их готовность к реализации смены на качественном уровне.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</w:t>
      </w:r>
      <w:proofErr w:type="spellStart"/>
      <w:r>
        <w:rPr>
          <w:sz w:val="28"/>
        </w:rPr>
        <w:t>сюрпризок</w:t>
      </w:r>
      <w:proofErr w:type="spellEnd"/>
      <w:r>
        <w:rPr>
          <w:sz w:val="28"/>
        </w:rPr>
        <w:t xml:space="preserve">» и оформлению отрядных уголков, различные </w:t>
      </w:r>
      <w:proofErr w:type="spellStart"/>
      <w:r>
        <w:rPr>
          <w:sz w:val="28"/>
        </w:rPr>
        <w:t>игропрактикумы</w:t>
      </w:r>
      <w:proofErr w:type="spellEnd"/>
      <w:r>
        <w:rPr>
          <w:sz w:val="28"/>
        </w:rPr>
        <w:t xml:space="preserve">, огоньки и другие дела и занятия с педагогическим коллективом.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3. Ежедневно на протяжении смены для педагогов проводятся планёрки по анализу дня, деятельности в дне и планированию предстоящей деятельности.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4. По итогам организационного периода смены важен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 и проходят индивидуальные или групповые консультации.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5. На протяжении смены происходит сопровождение педагогов по реализации программы в форме консультаций и занятий по заявленным темам.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6. По итогам реализации смены проходит итоговое педагогическое совещание с анализом эффективности и результативности программы смены, выстраивание дальнейших перспектив, награждение педагогов.</w:t>
      </w:r>
    </w:p>
    <w:p w:rsidR="00383984" w:rsidRPr="0080491C" w:rsidRDefault="00383984" w:rsidP="00383984">
      <w:pPr>
        <w:rPr>
          <w:i/>
          <w:sz w:val="28"/>
        </w:rPr>
      </w:pPr>
      <w:r w:rsidRPr="0080491C">
        <w:rPr>
          <w:i/>
          <w:sz w:val="28"/>
        </w:rPr>
        <w:t>3.6.  Механизм оценивания эффективности реализации программы</w:t>
      </w:r>
    </w:p>
    <w:p w:rsidR="00383984" w:rsidRDefault="00383984" w:rsidP="00383984">
      <w:pPr>
        <w:rPr>
          <w:b/>
          <w:sz w:val="28"/>
        </w:rPr>
      </w:pP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Индикаторами диагностики программы являются:</w:t>
      </w:r>
    </w:p>
    <w:p w:rsidR="00383984" w:rsidRDefault="00383984" w:rsidP="00383984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>
        <w:rPr>
          <w:sz w:val="28"/>
        </w:rPr>
        <w:t xml:space="preserve">проявление ценностного отношения к Родине и </w:t>
      </w:r>
      <w:proofErr w:type="gramStart"/>
      <w:r>
        <w:rPr>
          <w:sz w:val="28"/>
        </w:rPr>
        <w:t>Государственным</w:t>
      </w:r>
      <w:proofErr w:type="gramEnd"/>
      <w:r>
        <w:rPr>
          <w:sz w:val="28"/>
        </w:rPr>
        <w:t xml:space="preserve">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символам РФ, семье, команде, природе, познанию, здоровью;</w:t>
      </w:r>
    </w:p>
    <w:p w:rsidR="00383984" w:rsidRDefault="00383984" w:rsidP="00383984">
      <w:pPr>
        <w:numPr>
          <w:ilvl w:val="0"/>
          <w:numId w:val="5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проявление ребёнком интереса к предлагаемой деятельности;</w:t>
      </w:r>
    </w:p>
    <w:p w:rsidR="00383984" w:rsidRDefault="00383984" w:rsidP="00383984">
      <w:pPr>
        <w:numPr>
          <w:ilvl w:val="0"/>
          <w:numId w:val="6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приобретение ребёнком знаний и социального опыта;</w:t>
      </w:r>
    </w:p>
    <w:p w:rsidR="00383984" w:rsidRDefault="00383984" w:rsidP="00383984">
      <w:pPr>
        <w:numPr>
          <w:ilvl w:val="0"/>
          <w:numId w:val="7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положительное эмоциональное состояние детей;</w:t>
      </w:r>
    </w:p>
    <w:p w:rsidR="00383984" w:rsidRDefault="00383984" w:rsidP="00383984">
      <w:pPr>
        <w:numPr>
          <w:ilvl w:val="0"/>
          <w:numId w:val="8"/>
        </w:numPr>
        <w:spacing w:after="0" w:line="360" w:lineRule="auto"/>
        <w:jc w:val="both"/>
        <w:rPr>
          <w:sz w:val="28"/>
        </w:rPr>
      </w:pPr>
      <w:r>
        <w:rPr>
          <w:sz w:val="28"/>
        </w:rPr>
        <w:t>позитивное взаимодействие в команде, коллективе.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 </w:t>
      </w:r>
    </w:p>
    <w:p w:rsidR="00383984" w:rsidRPr="0080491C" w:rsidRDefault="00383984" w:rsidP="00383984">
      <w:pPr>
        <w:rPr>
          <w:i/>
          <w:sz w:val="28"/>
        </w:rPr>
      </w:pPr>
      <w:r w:rsidRPr="0080491C">
        <w:rPr>
          <w:i/>
          <w:sz w:val="28"/>
        </w:rPr>
        <w:t>3.7.  Факторы риска</w:t>
      </w:r>
    </w:p>
    <w:p w:rsidR="00383984" w:rsidRDefault="00383984" w:rsidP="0038398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6690"/>
      </w:tblGrid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Возможные факторы риска реализации программы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>Меры профилактики по каждому из них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Изменение климатических условий (дождь)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Организация мероприятий, согласно тематике смен в 2-х вариантах на основе учета погоды: в хорошую погоду – на свежем воздухе, в плохую погоду - в помещениях лагеря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/>
              <w:t>Жара, палящее солнце.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Защита головы от солнечного удара, питьевой режим.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Не позволять длительное время, находиться на открытом солнце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Клещевая опасность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Противоклещевая обработка территории лагеря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 xml:space="preserve">Ежедневные осмотры младших детей и </w:t>
            </w:r>
            <w:proofErr w:type="spellStart"/>
            <w:r>
              <w:rPr>
                <w:sz w:val="28"/>
              </w:rPr>
              <w:t>самоосмотры</w:t>
            </w:r>
            <w:proofErr w:type="spellEnd"/>
            <w:r>
              <w:rPr>
                <w:sz w:val="28"/>
              </w:rPr>
              <w:t xml:space="preserve"> детей старшего школьного возраста</w:t>
            </w:r>
            <w:proofErr w:type="gramStart"/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Н</w:t>
            </w:r>
            <w:proofErr w:type="gramEnd"/>
            <w:r>
              <w:rPr>
                <w:sz w:val="28"/>
              </w:rPr>
              <w:t>е планировать походов и выездов в лес и на необработанную территорию.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Нарушение правил дорожного движения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Беседы, лекции, практические занятия по предупреждению и профилактике ДТП.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Травмы и ушибы.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Инструктаж по ТБ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Предупреждение и профилактика.</w:t>
            </w:r>
            <w:r>
              <w:rPr>
                <w:sz w:val="28"/>
              </w:rPr>
              <w:br/>
              <w:t>Иметь средство для дезинфекции ссадин и ран, порезов.</w:t>
            </w:r>
            <w:r>
              <w:rPr>
                <w:sz w:val="28"/>
              </w:rPr>
              <w:br/>
              <w:t>Помощь медицинского работника.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t>Кишечные инфекции.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t>Постоянное мытьё рук перед едой и после посещения туалета.</w:t>
            </w:r>
            <w:r>
              <w:rPr>
                <w:sz w:val="28"/>
              </w:rPr>
              <w:br/>
              <w:t>Беседы медицинского работника по теме.</w:t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/>
              <w:t>Отсутствие воды.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Запас питьевой воды, два комплекта чистой посуды.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Кадровые изменения (отсутствие педагога по уважительной причине)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Производить замену на время отсутствия из числа педагогов доп. образования и администрации лагеря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Недостаточная психологическая компетентность воспитательного коллектива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>
              <w:rPr>
                <w:sz w:val="28"/>
              </w:rPr>
              <w:br/>
              <w:t>Планирование взаимозаменяемости воспитателей из числа педагогических работников школы. </w:t>
            </w:r>
            <w:r>
              <w:rPr>
                <w:sz w:val="28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Низкая активность детей и подростков в реализации Программы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Организовать индивидуальную работу: беседа воспитателя, помощь психолога.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организаторской.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 xml:space="preserve">Не достижение </w:t>
            </w:r>
            <w:r>
              <w:rPr>
                <w:sz w:val="28"/>
              </w:rPr>
              <w:lastRenderedPageBreak/>
              <w:t>целей или не выполнение задач, проведенных событий.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/>
              <w:t xml:space="preserve">Анализ, выработка рекомендаций, работа над </w:t>
            </w:r>
            <w:r>
              <w:rPr>
                <w:sz w:val="28"/>
              </w:rPr>
              <w:lastRenderedPageBreak/>
              <w:t>ошибками.</w:t>
            </w:r>
            <w:r>
              <w:rPr>
                <w:sz w:val="28"/>
              </w:rPr>
              <w:br/>
            </w:r>
          </w:p>
        </w:tc>
      </w:tr>
      <w:tr w:rsidR="00383984" w:rsidTr="00383984">
        <w:tc>
          <w:tcPr>
            <w:tcW w:w="2745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/>
              <w:t>Терроризм.</w:t>
            </w:r>
            <w:r>
              <w:rPr>
                <w:sz w:val="28"/>
              </w:rPr>
              <w:br/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383984" w:rsidRDefault="00383984" w:rsidP="00383984">
            <w:pPr>
              <w:rPr>
                <w:sz w:val="28"/>
              </w:rPr>
            </w:pPr>
            <w:r>
              <w:rPr>
                <w:sz w:val="28"/>
              </w:rPr>
              <w:br/>
              <w:t>Инструктаж по ТБ для взрослых и детей.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Профилактическая работа по предупреждению несчастных случаев.</w:t>
            </w:r>
          </w:p>
        </w:tc>
      </w:tr>
    </w:tbl>
    <w:p w:rsidR="00383984" w:rsidRDefault="00383984" w:rsidP="00383984">
      <w:pPr>
        <w:rPr>
          <w:b/>
          <w:sz w:val="28"/>
        </w:rPr>
      </w:pPr>
    </w:p>
    <w:p w:rsidR="00383984" w:rsidRDefault="00383984" w:rsidP="00383984">
      <w:pPr>
        <w:rPr>
          <w:b/>
          <w:sz w:val="28"/>
        </w:rPr>
      </w:pPr>
    </w:p>
    <w:p w:rsidR="00383984" w:rsidRPr="0080491C" w:rsidRDefault="00383984" w:rsidP="00383984">
      <w:pPr>
        <w:rPr>
          <w:i/>
          <w:sz w:val="28"/>
        </w:rPr>
      </w:pPr>
      <w:r w:rsidRPr="0080491C">
        <w:rPr>
          <w:i/>
          <w:sz w:val="28"/>
        </w:rPr>
        <w:t>3.8.  Система обратной связи</w:t>
      </w:r>
    </w:p>
    <w:p w:rsidR="00383984" w:rsidRDefault="00383984" w:rsidP="00383984">
      <w:pPr>
        <w:rPr>
          <w:b/>
          <w:sz w:val="28"/>
        </w:rPr>
      </w:pPr>
    </w:p>
    <w:p w:rsidR="00383984" w:rsidRDefault="00383984" w:rsidP="00383984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Каждое занятие, мероприятие с детьми, особенно в рамках внеурочной и внешкольной деятельности достаточно трудно оценить. Не всегда возможно выставить принятую или понятную оценку деятельности ребёнка и, тем более, точно </w:t>
      </w:r>
      <w:proofErr w:type="gramStart"/>
      <w:r>
        <w:rPr>
          <w:sz w:val="28"/>
        </w:rPr>
        <w:t>понять</w:t>
      </w:r>
      <w:proofErr w:type="gramEnd"/>
      <w:r>
        <w:rPr>
          <w:sz w:val="28"/>
        </w:rPr>
        <w:t xml:space="preserve"> на сколько удалось проведённое мероприятие. Можно использовать нетрадиционные методики оценки занятий, мероприятий для получения обратной связи от воспитанников.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>Некоторые из них: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«Цветная радуга»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Каждый участник мероприятия приклеивает на бесцветную нарисованную радугу цветной самоклеющейся квадрат (полоску) или разукрашивает кусочек на дуге радуги, соответствующей его настроению после занятия (прожитого дня, проведённого мероприятия и т.д.).</w:t>
      </w:r>
    </w:p>
    <w:p w:rsidR="00383984" w:rsidRDefault="00383984" w:rsidP="00383984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Пример распределения цветов:</w:t>
      </w:r>
    </w:p>
    <w:p w:rsidR="00383984" w:rsidRDefault="00383984" w:rsidP="00383984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красный </w:t>
      </w:r>
      <w:r>
        <w:rPr>
          <w:sz w:val="28"/>
        </w:rPr>
        <w:t>– я счастлив, что многое сделал с друзьями и с пользой для себя;</w:t>
      </w:r>
    </w:p>
    <w:p w:rsidR="00383984" w:rsidRDefault="00383984" w:rsidP="00383984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оранжевый – </w:t>
      </w:r>
      <w:r>
        <w:rPr>
          <w:sz w:val="28"/>
        </w:rPr>
        <w:t>я многое узнал, но очень устал;</w:t>
      </w:r>
    </w:p>
    <w:p w:rsidR="00383984" w:rsidRDefault="00383984" w:rsidP="00383984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lastRenderedPageBreak/>
        <w:t xml:space="preserve">жёлтый – </w:t>
      </w:r>
      <w:r>
        <w:rPr>
          <w:sz w:val="28"/>
        </w:rPr>
        <w:t>я преодолел себя и открыл в себе новые грани моих возможностей;</w:t>
      </w:r>
    </w:p>
    <w:p w:rsidR="00383984" w:rsidRDefault="00383984" w:rsidP="00383984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зелёный – </w:t>
      </w:r>
      <w:r>
        <w:rPr>
          <w:sz w:val="28"/>
        </w:rPr>
        <w:t>я нашёл друга;</w:t>
      </w:r>
    </w:p>
    <w:p w:rsidR="00383984" w:rsidRDefault="00383984" w:rsidP="00383984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голубой – </w:t>
      </w:r>
      <w:r>
        <w:rPr>
          <w:sz w:val="28"/>
        </w:rPr>
        <w:t>я получил много информации, но мало что запомнил;</w:t>
      </w:r>
    </w:p>
    <w:p w:rsidR="00383984" w:rsidRDefault="00383984" w:rsidP="00383984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синий – </w:t>
      </w:r>
      <w:r>
        <w:rPr>
          <w:sz w:val="28"/>
        </w:rPr>
        <w:t>мне грустно, мне кажется, что я здесь лишний;</w:t>
      </w:r>
    </w:p>
    <w:p w:rsidR="00383984" w:rsidRDefault="00383984" w:rsidP="00383984">
      <w:pPr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фиолетовый – </w:t>
      </w:r>
      <w:r>
        <w:rPr>
          <w:sz w:val="28"/>
        </w:rPr>
        <w:t>я раздражён и хочу домой.</w:t>
      </w:r>
    </w:p>
    <w:p w:rsidR="00383984" w:rsidRDefault="00383984" w:rsidP="00383984">
      <w:pPr>
        <w:ind w:left="708"/>
        <w:jc w:val="both"/>
        <w:rPr>
          <w:sz w:val="28"/>
        </w:rPr>
      </w:pPr>
      <w:r>
        <w:rPr>
          <w:sz w:val="28"/>
        </w:rPr>
        <w:t>Цвета на радуге помечены.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Методика ориентирована на формирование у детей навыков самооценки личного участия в общем деле. Педагогу методика показывает степень усвоения и уровень понимания материала каждым, желание и готовность к созидательному труду, приоритеты межличностного общения и индивидуальной деятельности.</w:t>
      </w:r>
    </w:p>
    <w:p w:rsidR="00383984" w:rsidRDefault="00383984" w:rsidP="00383984">
      <w:pPr>
        <w:ind w:firstLine="708"/>
        <w:jc w:val="both"/>
        <w:rPr>
          <w:sz w:val="28"/>
        </w:rPr>
      </w:pP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«Почта»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В почтовый ящик каждый участник мероприятия опускает письмо, жетон определённого цвета или открытку с пожеланиями организаторам, группе и т.д. (в зависимости от того, что необходимо определить организаторам диагностики).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Методика позволяет сделать выводы об успешности занятия (мероприятия, дела, задания и др.), необходимости исключения указанных негативных сторон деятельности, показывает общее настроение группы (класса, отряда, членов команды и др.)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«Хрюшка – не </w:t>
      </w:r>
      <w:proofErr w:type="spellStart"/>
      <w:r>
        <w:rPr>
          <w:b/>
          <w:sz w:val="28"/>
        </w:rPr>
        <w:t>хочушка</w:t>
      </w:r>
      <w:proofErr w:type="spellEnd"/>
      <w:r>
        <w:rPr>
          <w:b/>
          <w:sz w:val="28"/>
        </w:rPr>
        <w:t>»</w:t>
      </w:r>
    </w:p>
    <w:p w:rsidR="00383984" w:rsidRDefault="00383984" w:rsidP="00383984">
      <w:pPr>
        <w:jc w:val="both"/>
        <w:rPr>
          <w:i/>
          <w:sz w:val="28"/>
        </w:rPr>
      </w:pPr>
      <w:r>
        <w:rPr>
          <w:sz w:val="28"/>
        </w:rPr>
        <w:tab/>
        <w:t xml:space="preserve">Каждый участник мероприятия пишет на листочке (или прямо на приготовленном организаторами рисунке – рожице смешного поросёнка) свои желания, просьбы, ожидания, предложения и приклеивает на нарисованного поросёнка (надувного поросёнка). Но есть одно условие, он должен написать продолжение фразы: </w:t>
      </w:r>
      <w:r>
        <w:rPr>
          <w:i/>
          <w:sz w:val="28"/>
        </w:rPr>
        <w:t>«Я не хочу чтобы …»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Методика направляет педагога на выбор предпочитаемых и нежелательных форм работы, приоритетных и принимаемых детьми способов общения, ранжирует полюбившиеся и не принимаемые методы взаимодействия в процессе деятельности.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«Узелки на память»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lastRenderedPageBreak/>
        <w:tab/>
        <w:t>Каждый участник берёт нить определённого цвета, цвет соответствует настроению после занятия (прожитого дня, проведённого мероприятия и т.д.) и привязывает на импровизированное или настоящее дерево (сухую ветку дерева).</w:t>
      </w:r>
    </w:p>
    <w:p w:rsidR="00383984" w:rsidRDefault="00383984" w:rsidP="00383984">
      <w:pPr>
        <w:ind w:firstLine="360"/>
        <w:jc w:val="both"/>
        <w:rPr>
          <w:i/>
          <w:sz w:val="28"/>
        </w:rPr>
      </w:pPr>
      <w:r>
        <w:rPr>
          <w:i/>
          <w:sz w:val="28"/>
        </w:rPr>
        <w:t>Пример распределения цветов:</w:t>
      </w:r>
    </w:p>
    <w:p w:rsidR="00383984" w:rsidRDefault="00383984" w:rsidP="00383984">
      <w:pPr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красный </w:t>
      </w:r>
      <w:r>
        <w:rPr>
          <w:sz w:val="28"/>
        </w:rPr>
        <w:t>– я сегодня поработал на славу;</w:t>
      </w:r>
    </w:p>
    <w:p w:rsidR="00383984" w:rsidRDefault="00383984" w:rsidP="00383984">
      <w:pPr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жёлтый – </w:t>
      </w:r>
      <w:r>
        <w:rPr>
          <w:sz w:val="28"/>
        </w:rPr>
        <w:t>я узнал много нового;</w:t>
      </w:r>
    </w:p>
    <w:p w:rsidR="00383984" w:rsidRDefault="00383984" w:rsidP="00383984">
      <w:pPr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зелёный – </w:t>
      </w:r>
      <w:r>
        <w:rPr>
          <w:sz w:val="28"/>
        </w:rPr>
        <w:t>я начал понимать своего педагога;</w:t>
      </w:r>
    </w:p>
    <w:p w:rsidR="00383984" w:rsidRDefault="00383984" w:rsidP="00383984">
      <w:pPr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proofErr w:type="gramStart"/>
      <w:r>
        <w:rPr>
          <w:i/>
          <w:sz w:val="28"/>
        </w:rPr>
        <w:t>синий</w:t>
      </w:r>
      <w:proofErr w:type="gramEnd"/>
      <w:r>
        <w:rPr>
          <w:i/>
          <w:sz w:val="28"/>
        </w:rPr>
        <w:t xml:space="preserve"> – </w:t>
      </w:r>
      <w:r>
        <w:rPr>
          <w:sz w:val="28"/>
        </w:rPr>
        <w:t>мне хочется повторить то, что происходило;</w:t>
      </w:r>
    </w:p>
    <w:p w:rsidR="00383984" w:rsidRDefault="00383984" w:rsidP="00383984">
      <w:pPr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 xml:space="preserve">чёрный – </w:t>
      </w:r>
      <w:r>
        <w:rPr>
          <w:sz w:val="28"/>
        </w:rPr>
        <w:t>я ничему не рад.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Методика успешно применяется для формирования навыков самооценки обучающихся, рекомендована для выявления авторитетности педагога для конкретных детей, указывает на частоту повторяемости негативных настроений и их количество в группе.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«Письмо в будущее»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Каждый ребёнок пишет письмо своему сверстнику из будущего, призывая к чему-либо (соответственно теме занятия, мероприятия).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Методика указывает на приоритет мотивов и интересов ребёнка, важность и значимость для него лично выбранной темы (проблемы) адресованной кому-то, степень заинтересованности и осведомлённости в ней.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«Солнышко»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На лучах большого нарисованного солнца каждый участник мероприятия пишет о своём настроении сегодня, пожелания, предложения, благодарит за что-то и т.д.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Методика направлена на профилактику накапливания негативных впечатлений, формирует навык анализа отношения к деятельности и друг к другу, вырабатывает навык позитивного отношения к окружающей действительности.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«Человечки»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lastRenderedPageBreak/>
        <w:tab/>
        <w:t>На большом листе нарисованы человечки, у них разные позы. Необходимо найти того человечка, который, по мнению ребёнка, соответствует именно ему, и раскрасить его.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Человечки рисуются смешные: кто стоит и смотрит вверх, кто лежит на ветке дерева и мечтает, кто вообще летает в облаках, кто нашёл друга, кто усиленно познаёт мир книг, кто с увеличительным стеклом изучает растения, кто стоит на вершине горы руки в бока, кто спит под деревом и т.д.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Методика даёт возможность оценить степень вовлечённости в дело (занятие, тему, проблему, мероприятие и др.), его заинтересованность и желание работать дальше, активность к деятельности, учит анализировать способности к труду и общению.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«Рожицы»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А.</w:t>
      </w:r>
      <w:r>
        <w:rPr>
          <w:sz w:val="28"/>
        </w:rPr>
        <w:t xml:space="preserve"> Каждый ребёнок на большом листе бумаги сам рисует рожицу, которая соответствует его настроению.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i/>
          <w:sz w:val="28"/>
        </w:rPr>
        <w:t>Б.</w:t>
      </w:r>
      <w:r>
        <w:rPr>
          <w:sz w:val="28"/>
        </w:rPr>
        <w:t xml:space="preserve"> Из трёх – пяти рожиц ребёнок отмечает (раскрашивает) ту, которая соответствует его настроению.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Методика позволяет оценить мотивацию и желание заниматься данным видом деятельности и проверить периодичность пессимистических настроений, сделать выводы, отметить необходимость индивидуального общения с ребёнком.</w:t>
      </w:r>
    </w:p>
    <w:p w:rsidR="00383984" w:rsidRDefault="00383984" w:rsidP="00383984">
      <w:pPr>
        <w:ind w:firstLine="705"/>
        <w:jc w:val="both"/>
        <w:rPr>
          <w:b/>
          <w:sz w:val="28"/>
        </w:rPr>
      </w:pPr>
      <w:r>
        <w:rPr>
          <w:b/>
          <w:sz w:val="28"/>
        </w:rPr>
        <w:t>«От песчаной россыпи до гранита»</w:t>
      </w:r>
    </w:p>
    <w:p w:rsidR="00383984" w:rsidRDefault="00383984" w:rsidP="00383984">
      <w:pPr>
        <w:ind w:firstLine="705"/>
        <w:jc w:val="both"/>
        <w:rPr>
          <w:sz w:val="28"/>
        </w:rPr>
      </w:pPr>
      <w:r>
        <w:rPr>
          <w:sz w:val="28"/>
        </w:rPr>
        <w:t>На столе стоят банки с песком, большим камнем, глиной, галькой, каждый участник бросает бумажку в банку, чтобы оценить, как сегодня работала группа – определяет степень её сплочённости в различных видах. Но ещё интереснее, когда в пустые банки дети опускают из приготовленных рядом коробок песок, камень, глину или гальку.</w:t>
      </w:r>
    </w:p>
    <w:p w:rsidR="00383984" w:rsidRDefault="00383984" w:rsidP="00383984">
      <w:pPr>
        <w:ind w:left="360" w:firstLine="345"/>
        <w:jc w:val="both"/>
        <w:rPr>
          <w:i/>
          <w:sz w:val="28"/>
        </w:rPr>
      </w:pPr>
      <w:r>
        <w:rPr>
          <w:i/>
          <w:sz w:val="28"/>
        </w:rPr>
        <w:t>Пример распределения цветов:</w:t>
      </w:r>
    </w:p>
    <w:p w:rsidR="00383984" w:rsidRDefault="00383984" w:rsidP="00383984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8"/>
        </w:rPr>
      </w:pPr>
      <w:r>
        <w:rPr>
          <w:i/>
          <w:sz w:val="28"/>
        </w:rPr>
        <w:t xml:space="preserve">песок </w:t>
      </w:r>
      <w:r>
        <w:rPr>
          <w:sz w:val="28"/>
        </w:rPr>
        <w:t>– каждый из нас что-то внёс в общее дело;</w:t>
      </w:r>
    </w:p>
    <w:p w:rsidR="00383984" w:rsidRDefault="00383984" w:rsidP="00383984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8"/>
        </w:rPr>
      </w:pPr>
      <w:r>
        <w:rPr>
          <w:i/>
          <w:sz w:val="28"/>
        </w:rPr>
        <w:t>большой камень</w:t>
      </w:r>
      <w:r>
        <w:rPr>
          <w:sz w:val="28"/>
        </w:rPr>
        <w:t xml:space="preserve"> – мы были сплочённой командой, монолитом, поэтому у нас всё получалось;</w:t>
      </w:r>
    </w:p>
    <w:p w:rsidR="00383984" w:rsidRDefault="00383984" w:rsidP="00383984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8"/>
        </w:rPr>
      </w:pPr>
      <w:r>
        <w:rPr>
          <w:i/>
          <w:sz w:val="28"/>
        </w:rPr>
        <w:t>глина</w:t>
      </w:r>
      <w:r>
        <w:rPr>
          <w:sz w:val="28"/>
        </w:rPr>
        <w:t xml:space="preserve"> – мы старались быть командой, но мало слушали мнения друг друга;</w:t>
      </w:r>
    </w:p>
    <w:p w:rsidR="00383984" w:rsidRDefault="00383984" w:rsidP="00383984">
      <w:pPr>
        <w:numPr>
          <w:ilvl w:val="0"/>
          <w:numId w:val="11"/>
        </w:numPr>
        <w:tabs>
          <w:tab w:val="left" w:pos="900"/>
        </w:tabs>
        <w:spacing w:after="0" w:line="240" w:lineRule="auto"/>
        <w:ind w:left="900" w:hanging="540"/>
        <w:jc w:val="both"/>
        <w:rPr>
          <w:sz w:val="28"/>
        </w:rPr>
      </w:pPr>
      <w:r>
        <w:rPr>
          <w:i/>
          <w:sz w:val="28"/>
        </w:rPr>
        <w:lastRenderedPageBreak/>
        <w:t>галька</w:t>
      </w:r>
      <w:r>
        <w:rPr>
          <w:sz w:val="28"/>
        </w:rPr>
        <w:t xml:space="preserve"> – каждый был сам по себе.</w:t>
      </w:r>
    </w:p>
    <w:p w:rsidR="00383984" w:rsidRDefault="00383984" w:rsidP="00383984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ab/>
        <w:t>Методика указывает на степень сплочённости группы, уровень готовности к командному взаимодействию, возможности решать проблемы коллегиально с учётом мнения каждого.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«График»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На одном большом графике по оси Х дети пишут букву своего имени, а по стороне Y – написаны необходимые значения. Каждый ребёнок от своей буквы на оси Х, ведёт прямую линию до соответствующего значения. Детям желательно использовать маркеры разных цветов, тогда плакат-диагностика получиться ещё и красивым.</w:t>
      </w:r>
    </w:p>
    <w:p w:rsidR="00383984" w:rsidRDefault="00383984" w:rsidP="00383984">
      <w:pPr>
        <w:jc w:val="both"/>
        <w:rPr>
          <w:i/>
          <w:sz w:val="28"/>
        </w:rPr>
      </w:pPr>
      <w:r>
        <w:rPr>
          <w:i/>
          <w:sz w:val="28"/>
        </w:rPr>
        <w:t>Варианты значений оси Y:</w:t>
      </w:r>
    </w:p>
    <w:p w:rsidR="00383984" w:rsidRDefault="00383984" w:rsidP="00383984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мне всё понравилось; </w:t>
      </w:r>
    </w:p>
    <w:p w:rsidR="00383984" w:rsidRDefault="00383984" w:rsidP="00383984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мне хочется, чтобы мне уделяли больше внимания; </w:t>
      </w:r>
    </w:p>
    <w:p w:rsidR="00383984" w:rsidRDefault="00383984" w:rsidP="00383984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мне всё понятно, я готов перейти к действиям; </w:t>
      </w:r>
    </w:p>
    <w:p w:rsidR="00383984" w:rsidRDefault="00383984" w:rsidP="00383984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мне нужна помощь в решении проблем; </w:t>
      </w:r>
    </w:p>
    <w:p w:rsidR="00383984" w:rsidRDefault="00383984" w:rsidP="00383984">
      <w:pPr>
        <w:numPr>
          <w:ilvl w:val="0"/>
          <w:numId w:val="12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мне хочется самому помогать другим и т.д.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 xml:space="preserve">Методика сразу наглядно показывает степень готовности ребёнка к реализации обсуждаемых тем (заданий, проблем и др.), </w:t>
      </w:r>
      <w:proofErr w:type="gramStart"/>
      <w:r>
        <w:rPr>
          <w:sz w:val="28"/>
        </w:rPr>
        <w:t>позволяет оценить на каком уровне вовлечённости в деятельность находится</w:t>
      </w:r>
      <w:proofErr w:type="gramEnd"/>
      <w:r>
        <w:rPr>
          <w:sz w:val="28"/>
        </w:rPr>
        <w:t xml:space="preserve"> каждый ребёнок (репродуктивный, эвристический, творческий).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«Забор дружбы»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На каждого участника рисуется и красочно оформляется часть забора – штакетника, указывается имя и фамилия ребёнка. Все штакетники вывешиваются в один большой забор. В течение занятия (мероприятия, дня и др.) каждый может написать друг другу пожелания и слова благодарности, в том числе можно сделать красивые резные ворота, на которых написаны имена педагогов.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Методика позволяет повысить самооценку, создаёт атмосферу единства и командного духа, указывает педагогу на внутренние группировки, степень выраженности доверительных и враждебных настроений между детьми.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«Чёрный ящик»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Каждый участник пишет всё, что ему не понравилось сегодня и опускает в чёрный ящик. 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Методика даёт возможность оценить степень увлечения занятием (мероприятием, игрой, делом и т.д.), показывает эффективность проведения, выделяет отрицательные аспекты, которые необходимо учесть при проведении следующего занятия.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«Горящий факел»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>Рисуется большой огонь с тремя языками пламени:</w:t>
      </w:r>
    </w:p>
    <w:p w:rsidR="00383984" w:rsidRDefault="00383984" w:rsidP="00383984">
      <w:pPr>
        <w:numPr>
          <w:ilvl w:val="0"/>
          <w:numId w:val="13"/>
        </w:num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 xml:space="preserve">маленькими – </w:t>
      </w:r>
      <w:r>
        <w:rPr>
          <w:sz w:val="28"/>
        </w:rPr>
        <w:t>я не сильно старался, да и настроения у меня не было;</w:t>
      </w:r>
    </w:p>
    <w:p w:rsidR="00383984" w:rsidRDefault="00383984" w:rsidP="00383984">
      <w:pPr>
        <w:numPr>
          <w:ilvl w:val="0"/>
          <w:numId w:val="13"/>
        </w:numPr>
        <w:spacing w:after="0" w:line="240" w:lineRule="auto"/>
        <w:jc w:val="both"/>
        <w:rPr>
          <w:sz w:val="28"/>
        </w:rPr>
      </w:pPr>
      <w:r>
        <w:rPr>
          <w:i/>
          <w:sz w:val="28"/>
        </w:rPr>
        <w:t>средними</w:t>
      </w:r>
      <w:r>
        <w:rPr>
          <w:sz w:val="28"/>
        </w:rPr>
        <w:t xml:space="preserve"> – я старался, но у меня не всё получалось;</w:t>
      </w:r>
    </w:p>
    <w:p w:rsidR="00383984" w:rsidRDefault="00383984" w:rsidP="00383984">
      <w:pPr>
        <w:numPr>
          <w:ilvl w:val="0"/>
          <w:numId w:val="13"/>
        </w:numPr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 xml:space="preserve">большими </w:t>
      </w:r>
      <w:r>
        <w:rPr>
          <w:sz w:val="28"/>
        </w:rPr>
        <w:t>– я много трудился, сделал всё что смог, и думаю что это мой успех.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Каждый участник оставляет свою роспись на том уровне пламени, на котором, как он считает, он отдавал себя работе в группе.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 xml:space="preserve">Методика направляет педагога на распознание умений ребёнка к самоанализу и </w:t>
      </w:r>
      <w:proofErr w:type="spellStart"/>
      <w:r>
        <w:rPr>
          <w:sz w:val="28"/>
        </w:rPr>
        <w:t>взаимоанализу</w:t>
      </w:r>
      <w:proofErr w:type="spellEnd"/>
      <w:r>
        <w:rPr>
          <w:sz w:val="28"/>
        </w:rPr>
        <w:t>, его удовлетворённости и оценке собственных возможностей.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b/>
          <w:sz w:val="28"/>
        </w:rPr>
        <w:t>«Ладошка»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Каждый ребёнок обводит на листке свою ладонь, вырезает и посередине на пальчиках вписывают имена тех ребят, которые как ему кажется:</w:t>
      </w:r>
    </w:p>
    <w:p w:rsidR="00383984" w:rsidRDefault="00383984" w:rsidP="00383984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068" w:hanging="1068"/>
        <w:jc w:val="both"/>
        <w:rPr>
          <w:sz w:val="28"/>
        </w:rPr>
      </w:pPr>
      <w:r>
        <w:rPr>
          <w:i/>
          <w:sz w:val="28"/>
        </w:rPr>
        <w:t>на большом</w:t>
      </w:r>
      <w:r>
        <w:rPr>
          <w:sz w:val="28"/>
        </w:rPr>
        <w:t xml:space="preserve"> – кто сегодня заслуживает самой главной похвалы;</w:t>
      </w:r>
    </w:p>
    <w:p w:rsidR="00383984" w:rsidRDefault="00383984" w:rsidP="00383984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1068" w:hanging="1068"/>
        <w:jc w:val="both"/>
        <w:rPr>
          <w:sz w:val="28"/>
        </w:rPr>
      </w:pPr>
      <w:r>
        <w:rPr>
          <w:i/>
          <w:sz w:val="28"/>
        </w:rPr>
        <w:t>на указательном</w:t>
      </w:r>
      <w:r>
        <w:rPr>
          <w:sz w:val="28"/>
        </w:rPr>
        <w:t xml:space="preserve"> – с кого сегодня на занятии я хочу взять пример;</w:t>
      </w:r>
    </w:p>
    <w:p w:rsidR="00383984" w:rsidRDefault="00383984" w:rsidP="00383984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0"/>
        <w:jc w:val="both"/>
        <w:rPr>
          <w:sz w:val="28"/>
        </w:rPr>
      </w:pPr>
      <w:r>
        <w:rPr>
          <w:i/>
          <w:sz w:val="28"/>
        </w:rPr>
        <w:t>на среднем</w:t>
      </w:r>
      <w:r>
        <w:rPr>
          <w:sz w:val="28"/>
        </w:rPr>
        <w:t xml:space="preserve"> – кто старался быть командиром, и брал на себя ответственность;</w:t>
      </w:r>
    </w:p>
    <w:p w:rsidR="00383984" w:rsidRDefault="00383984" w:rsidP="00383984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0"/>
        <w:jc w:val="both"/>
        <w:rPr>
          <w:sz w:val="28"/>
        </w:rPr>
      </w:pPr>
      <w:r>
        <w:rPr>
          <w:i/>
          <w:sz w:val="28"/>
        </w:rPr>
        <w:t xml:space="preserve">на </w:t>
      </w:r>
      <w:proofErr w:type="gramStart"/>
      <w:r>
        <w:rPr>
          <w:i/>
          <w:sz w:val="28"/>
        </w:rPr>
        <w:t>безымянном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– кого за всё занятие я даже не заметил, потому он был слишком скромен;</w:t>
      </w:r>
    </w:p>
    <w:p w:rsidR="00383984" w:rsidRDefault="00383984" w:rsidP="00383984">
      <w:pPr>
        <w:numPr>
          <w:ilvl w:val="0"/>
          <w:numId w:val="14"/>
        </w:numPr>
        <w:tabs>
          <w:tab w:val="left" w:pos="720"/>
        </w:tabs>
        <w:spacing w:after="0" w:line="240" w:lineRule="auto"/>
        <w:ind w:firstLine="0"/>
        <w:jc w:val="both"/>
        <w:rPr>
          <w:sz w:val="28"/>
        </w:rPr>
      </w:pPr>
      <w:r>
        <w:rPr>
          <w:i/>
          <w:sz w:val="28"/>
        </w:rPr>
        <w:t>на мизинце</w:t>
      </w:r>
      <w:r>
        <w:rPr>
          <w:sz w:val="28"/>
        </w:rPr>
        <w:t xml:space="preserve"> – кто сегодня мало работал, хотя мог и знал, как всем помочь.</w:t>
      </w:r>
    </w:p>
    <w:p w:rsidR="00383984" w:rsidRDefault="00383984" w:rsidP="00383984">
      <w:pPr>
        <w:ind w:left="708"/>
        <w:jc w:val="both"/>
        <w:rPr>
          <w:sz w:val="28"/>
        </w:rPr>
      </w:pPr>
      <w:r>
        <w:rPr>
          <w:sz w:val="28"/>
        </w:rPr>
        <w:t xml:space="preserve">Все ладошки вывешиваются для всеобщего обозрения и обсуждаются. </w:t>
      </w:r>
    </w:p>
    <w:p w:rsidR="00383984" w:rsidRPr="00C9680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 xml:space="preserve">Методика повышает самооценку, даёт возможность оценить себя и своих друзей (одноклассников, членов группы, отряда и т.д.), вырабатывая </w:t>
      </w:r>
      <w:r>
        <w:rPr>
          <w:sz w:val="28"/>
        </w:rPr>
        <w:lastRenderedPageBreak/>
        <w:t xml:space="preserve">навыки самоанализа  и </w:t>
      </w:r>
      <w:proofErr w:type="spellStart"/>
      <w:r>
        <w:rPr>
          <w:sz w:val="28"/>
        </w:rPr>
        <w:t>взаимоанализа</w:t>
      </w:r>
      <w:proofErr w:type="spellEnd"/>
      <w:r>
        <w:rPr>
          <w:sz w:val="28"/>
        </w:rPr>
        <w:t>. Методика может показать личные симпатии и антипатии в группе детей.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«Чемодан в дорогу»</w:t>
      </w:r>
    </w:p>
    <w:p w:rsidR="00383984" w:rsidRDefault="00383984" w:rsidP="00383984">
      <w:pPr>
        <w:jc w:val="both"/>
        <w:rPr>
          <w:sz w:val="28"/>
        </w:rPr>
      </w:pPr>
      <w:r>
        <w:rPr>
          <w:sz w:val="28"/>
        </w:rPr>
        <w:tab/>
        <w:t xml:space="preserve">В конце работы на занятии дети рисуют чемоданы. 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 xml:space="preserve">Далее педагог говорит следующий текст: «Наша работа подходит к концу. Мы провели здесь много времени и многое узнали друг о друге. Сейчас мы для каждого из нас соберем «чемодан» - соберем качества и особенности, которые проявлялись на наших занятиях. Каждый из нас будет выходить из комнаты, а оставшиеся будут решать, какие качества мы ему соберем в дорогу: одно качество, которое нам </w:t>
      </w:r>
      <w:r>
        <w:rPr>
          <w:i/>
          <w:sz w:val="28"/>
        </w:rPr>
        <w:t>понравилось,</w:t>
      </w:r>
      <w:r>
        <w:rPr>
          <w:sz w:val="28"/>
        </w:rPr>
        <w:t xml:space="preserve"> из тех, что уже есть у участника и одно качество, которое нам хотелось бы, чтобы он в себе изменил или улучшил. Выбирать качества будем все вместе, чтобы между нами было согласие по поводу этих выборов. Кто хочет выйти первым давайте нам свой чемодан (который нарисовали ранее)?».</w:t>
      </w:r>
    </w:p>
    <w:p w:rsidR="00383984" w:rsidRPr="00C9680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 xml:space="preserve">Методика позволяет педагогу формировать у детей правильное отношение к поступкам других людей, способствует развитию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 xml:space="preserve"> и толерантности, позволяет каждому ребёнку соотнести своё мнение и мнение окружающих о нём.</w:t>
      </w:r>
    </w:p>
    <w:p w:rsidR="00383984" w:rsidRDefault="00383984" w:rsidP="00383984">
      <w:pPr>
        <w:ind w:left="38" w:firstLine="670"/>
        <w:jc w:val="both"/>
        <w:rPr>
          <w:sz w:val="28"/>
        </w:rPr>
      </w:pPr>
      <w:r>
        <w:rPr>
          <w:b/>
          <w:sz w:val="28"/>
        </w:rPr>
        <w:t>«Копилка хороших поступков»</w:t>
      </w:r>
    </w:p>
    <w:p w:rsidR="00383984" w:rsidRDefault="00383984" w:rsidP="00383984">
      <w:pPr>
        <w:ind w:left="24" w:right="43" w:firstLine="684"/>
        <w:jc w:val="both"/>
        <w:rPr>
          <w:spacing w:val="-4"/>
          <w:sz w:val="28"/>
        </w:rPr>
      </w:pPr>
      <w:r>
        <w:rPr>
          <w:spacing w:val="-7"/>
          <w:sz w:val="28"/>
        </w:rPr>
        <w:t>Дети делятся на пары</w:t>
      </w:r>
      <w:r>
        <w:rPr>
          <w:i/>
          <w:spacing w:val="-7"/>
          <w:sz w:val="28"/>
        </w:rPr>
        <w:t xml:space="preserve">. </w:t>
      </w:r>
      <w:r>
        <w:rPr>
          <w:spacing w:val="-7"/>
          <w:sz w:val="28"/>
        </w:rPr>
        <w:t xml:space="preserve">Каждый должен вспомнить, </w:t>
      </w:r>
      <w:r>
        <w:rPr>
          <w:spacing w:val="1"/>
          <w:sz w:val="28"/>
        </w:rPr>
        <w:t xml:space="preserve">над чем его напарник особенно </w:t>
      </w:r>
      <w:r>
        <w:rPr>
          <w:spacing w:val="-1"/>
          <w:sz w:val="28"/>
        </w:rPr>
        <w:t xml:space="preserve">потрудился на этом занятии (на этой неделе). Например, </w:t>
      </w:r>
      <w:r>
        <w:rPr>
          <w:spacing w:val="1"/>
          <w:sz w:val="28"/>
        </w:rPr>
        <w:t xml:space="preserve">выполнил сложное домашнее задание, </w:t>
      </w:r>
      <w:r>
        <w:rPr>
          <w:sz w:val="28"/>
        </w:rPr>
        <w:t xml:space="preserve">помог педагогу убрать </w:t>
      </w:r>
      <w:r>
        <w:rPr>
          <w:spacing w:val="-2"/>
          <w:sz w:val="28"/>
        </w:rPr>
        <w:t xml:space="preserve">комнату, накрывал в столовой столы и т.д. Выберите три поступка, которыми бы он мог гордиться, и напишите их </w:t>
      </w:r>
      <w:r>
        <w:rPr>
          <w:spacing w:val="-4"/>
          <w:sz w:val="28"/>
        </w:rPr>
        <w:t>на трёх листах бумаги. Педагог ставит большую копилку перед аудиторией. Дети выходят по очереди горят о своём напарнике и бросают в копилку все написанные хорошие поступки.</w:t>
      </w:r>
      <w:r>
        <w:rPr>
          <w:spacing w:val="-2"/>
          <w:sz w:val="28"/>
        </w:rPr>
        <w:t xml:space="preserve"> (Методика может быть дана для оценки самого себя).</w:t>
      </w:r>
    </w:p>
    <w:p w:rsidR="00383984" w:rsidRPr="00C96804" w:rsidRDefault="00383984" w:rsidP="00383984">
      <w:pPr>
        <w:ind w:left="38" w:right="24" w:firstLine="670"/>
        <w:jc w:val="both"/>
        <w:rPr>
          <w:spacing w:val="-3"/>
          <w:sz w:val="28"/>
        </w:rPr>
      </w:pPr>
      <w:r>
        <w:rPr>
          <w:spacing w:val="-3"/>
          <w:sz w:val="28"/>
        </w:rPr>
        <w:t xml:space="preserve">Дети, как и взрослые, иногда не ценят </w:t>
      </w:r>
      <w:r>
        <w:rPr>
          <w:spacing w:val="-6"/>
          <w:sz w:val="28"/>
        </w:rPr>
        <w:t>свои успехи и достижения, сосредоточив</w:t>
      </w:r>
      <w:r>
        <w:rPr>
          <w:spacing w:val="-4"/>
          <w:sz w:val="28"/>
        </w:rPr>
        <w:t xml:space="preserve">шись лишь на ошибках и неудачах. Эта методика </w:t>
      </w:r>
      <w:r>
        <w:rPr>
          <w:spacing w:val="6"/>
          <w:sz w:val="28"/>
        </w:rPr>
        <w:t xml:space="preserve">помогает им закончить день или </w:t>
      </w:r>
      <w:r>
        <w:rPr>
          <w:spacing w:val="-6"/>
          <w:sz w:val="28"/>
        </w:rPr>
        <w:t>школьную неделю приятными пережива</w:t>
      </w:r>
      <w:r>
        <w:rPr>
          <w:spacing w:val="-4"/>
          <w:sz w:val="28"/>
        </w:rPr>
        <w:t xml:space="preserve">ниями. Методика </w:t>
      </w:r>
      <w:r>
        <w:rPr>
          <w:spacing w:val="-2"/>
          <w:sz w:val="28"/>
        </w:rPr>
        <w:t xml:space="preserve">помогает детям самостоятельно </w:t>
      </w:r>
      <w:r>
        <w:rPr>
          <w:spacing w:val="-4"/>
          <w:sz w:val="28"/>
        </w:rPr>
        <w:t xml:space="preserve">оценивать поступки других и свои, выделяя среди </w:t>
      </w:r>
      <w:r>
        <w:rPr>
          <w:spacing w:val="-5"/>
          <w:sz w:val="28"/>
        </w:rPr>
        <w:t>них хорошие, что формирует положительный микроклимат в группе и между детьми.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«Похвальная грамота»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Каждому ребёнку выдаётся красивая похвальная грамота, где необходимо дописать начатое предложение: «Я ценю в тебе….», «Мне нравится, как ты…» Грамота подписывается, чья она и лист передаётся по кругу, который все дополняют.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Методика формирует положительное отношение к межличностному общению, даёт позитивный аспект к дальнейшему сотрудничеству и помогает снять возможные негативные антипатии среди детей.</w:t>
      </w:r>
    </w:p>
    <w:p w:rsidR="00383984" w:rsidRDefault="00383984" w:rsidP="00383984">
      <w:pPr>
        <w:ind w:firstLine="708"/>
        <w:jc w:val="both"/>
        <w:rPr>
          <w:b/>
          <w:sz w:val="28"/>
        </w:rPr>
      </w:pPr>
      <w:r>
        <w:rPr>
          <w:b/>
          <w:sz w:val="28"/>
        </w:rPr>
        <w:t>«Подарки»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>Материалы: каждому участнику набор листов в количестве, карандаши, фломастеры, маркеры.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 xml:space="preserve">Все члены группы анонимно дарят друг другу воображаемые подарки, как если бы возможности </w:t>
      </w:r>
      <w:proofErr w:type="gramStart"/>
      <w:r>
        <w:rPr>
          <w:sz w:val="28"/>
        </w:rPr>
        <w:t>дарящего</w:t>
      </w:r>
      <w:proofErr w:type="gramEnd"/>
      <w:r>
        <w:rPr>
          <w:sz w:val="28"/>
        </w:rPr>
        <w:t xml:space="preserve"> были не ограничены ничем. Все пишут названия, наименования, обозначения, характеристики и количество тех вещей, предметов, объектов, явлений, которые хочется подарить именно данному участнику. Подарки не подписываются </w:t>
      </w:r>
      <w:proofErr w:type="gramStart"/>
      <w:r>
        <w:rPr>
          <w:sz w:val="28"/>
        </w:rPr>
        <w:t>дарящим</w:t>
      </w:r>
      <w:proofErr w:type="gramEnd"/>
      <w:r>
        <w:rPr>
          <w:sz w:val="28"/>
        </w:rPr>
        <w:t>. Затем ведущий собирает подарки и складывает отдельными наборами, не передавая адресатам до тех пор, пока не будут собраны подарки для всех. За тем подарочные наборы раздаются. Некоторое время участники изучают содержание записок.</w:t>
      </w:r>
    </w:p>
    <w:p w:rsidR="00383984" w:rsidRDefault="00383984" w:rsidP="00383984">
      <w:pPr>
        <w:ind w:firstLine="708"/>
        <w:jc w:val="both"/>
        <w:rPr>
          <w:sz w:val="28"/>
        </w:rPr>
      </w:pPr>
      <w:r>
        <w:rPr>
          <w:sz w:val="28"/>
        </w:rPr>
        <w:t xml:space="preserve">Обсуждение итогов может вылиться в свободный обмен впечатлениями. </w:t>
      </w:r>
      <w:proofErr w:type="gramStart"/>
      <w:r>
        <w:rPr>
          <w:sz w:val="28"/>
        </w:rPr>
        <w:t>Выводы, догадки, соображения, связанные с характером подаренного друг другу, дети делают сами или их резюмирует педагог.</w:t>
      </w:r>
      <w:proofErr w:type="gramEnd"/>
    </w:p>
    <w:p w:rsidR="00383984" w:rsidRPr="00C96804" w:rsidRDefault="00383984" w:rsidP="00383984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Методика направлена на развитие межличностного общения, позволяет педагогу оценивать ситуацию личных симпатий и антипатий, что необходимо учитывать в повседневной работе, способствует </w:t>
      </w:r>
      <w:proofErr w:type="spellStart"/>
      <w:r>
        <w:rPr>
          <w:sz w:val="28"/>
        </w:rPr>
        <w:t>безконфликтному</w:t>
      </w:r>
      <w:proofErr w:type="spellEnd"/>
      <w:r>
        <w:rPr>
          <w:sz w:val="28"/>
        </w:rPr>
        <w:t xml:space="preserve"> общению, сплочению коллектива и выработке коммуникативных навыков.</w:t>
      </w:r>
    </w:p>
    <w:p w:rsidR="00A424D6" w:rsidRDefault="00383984" w:rsidP="00A424D6">
      <w:pPr>
        <w:jc w:val="both"/>
        <w:rPr>
          <w:sz w:val="28"/>
        </w:rPr>
      </w:pPr>
      <w:r>
        <w:rPr>
          <w:b/>
          <w:i/>
          <w:sz w:val="28"/>
        </w:rPr>
        <w:tab/>
      </w:r>
      <w:r>
        <w:rPr>
          <w:sz w:val="28"/>
        </w:rPr>
        <w:t>Каждая из представленных методик диагностики позволит воспитателям узнать о некоторых особенностях обучающихся, их взаимопонимании, отношении к деятельности, к педагогу, друг к другу.</w:t>
      </w:r>
    </w:p>
    <w:p w:rsidR="0063035A" w:rsidRDefault="0063035A" w:rsidP="00A424D6">
      <w:pPr>
        <w:jc w:val="both"/>
        <w:rPr>
          <w:b/>
          <w:sz w:val="28"/>
        </w:rPr>
      </w:pPr>
    </w:p>
    <w:p w:rsidR="00383984" w:rsidRPr="00A424D6" w:rsidRDefault="00383984" w:rsidP="00A424D6">
      <w:pPr>
        <w:jc w:val="both"/>
        <w:rPr>
          <w:sz w:val="28"/>
        </w:rPr>
      </w:pPr>
      <w:r>
        <w:rPr>
          <w:b/>
          <w:sz w:val="28"/>
        </w:rPr>
        <w:lastRenderedPageBreak/>
        <w:t>Список используемой литературы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Аракелян Ю.А. «Смена маленького роста»: сборник </w:t>
      </w:r>
      <w:proofErr w:type="spellStart"/>
      <w:r>
        <w:rPr>
          <w:sz w:val="28"/>
        </w:rPr>
        <w:t>информационнометодических</w:t>
      </w:r>
      <w:proofErr w:type="spellEnd"/>
      <w:r>
        <w:rPr>
          <w:sz w:val="28"/>
        </w:rPr>
        <w:t xml:space="preserve"> материалов в помощь воспитателю детского лагеря, работающему с детьми 6-11 лет / Ю.А. Аракелян, А.А. </w:t>
      </w:r>
      <w:proofErr w:type="spellStart"/>
      <w:r>
        <w:rPr>
          <w:sz w:val="28"/>
        </w:rPr>
        <w:t>Зарипова</w:t>
      </w:r>
      <w:proofErr w:type="spellEnd"/>
      <w:r>
        <w:rPr>
          <w:sz w:val="28"/>
        </w:rPr>
        <w:t xml:space="preserve">, С.И.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Кравцова, О.В. </w:t>
      </w:r>
      <w:proofErr w:type="spellStart"/>
      <w:r>
        <w:rPr>
          <w:sz w:val="28"/>
        </w:rPr>
        <w:t>Шевердина</w:t>
      </w:r>
      <w:proofErr w:type="spellEnd"/>
      <w:r>
        <w:rPr>
          <w:sz w:val="28"/>
        </w:rPr>
        <w:t>. ФГБОУ ВДЦ «Орлёнок», 2015. – 80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Афанасьев С.П. «Что делать с детьми в загородном лагере?» / С. Афанасьев, С. </w:t>
      </w:r>
      <w:proofErr w:type="spellStart"/>
      <w:r>
        <w:rPr>
          <w:sz w:val="28"/>
        </w:rPr>
        <w:t>Коморин</w:t>
      </w:r>
      <w:proofErr w:type="spellEnd"/>
      <w:r>
        <w:rPr>
          <w:sz w:val="28"/>
        </w:rPr>
        <w:t>, А. Тимонин. – М.: МЦ «Вариант», 2002. – 224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, А.А.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 xml:space="preserve">, Н.А. </w:t>
      </w:r>
      <w:proofErr w:type="spellStart"/>
      <w:r>
        <w:rPr>
          <w:sz w:val="28"/>
        </w:rPr>
        <w:t>Сакович</w:t>
      </w:r>
      <w:proofErr w:type="spellEnd"/>
      <w:r>
        <w:rPr>
          <w:sz w:val="28"/>
        </w:rPr>
        <w:t>. ФГБОУ ВДЦ «Орлёнок», 2020. – 40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4. Беляков Ю.Д. «Методика организации коллективных творческих дел и игр»: методическое пособие. Издание 2-е, переработанное и дополненное. ФГБОУ ВДЦ «Орлёнок», 2020. – 80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Васильковская Н.И. «Создай команду!»: методическое пособие / Н.И. Васильковская, А.А.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>, Л.Р. Уварова, Ю.С. Шатрова. ФГБОУ ВДЦ «Орлёнок», 2020. – 80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 xml:space="preserve"> О.С. «Каникулы: игра, воспитание» / Под ред. О.С. </w:t>
      </w:r>
      <w:proofErr w:type="spellStart"/>
      <w:r>
        <w:rPr>
          <w:sz w:val="28"/>
        </w:rPr>
        <w:t>Газмана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 xml:space="preserve">.: Просвещение, 1988 – 160 с.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 xml:space="preserve"> О.С. «Педагогика в пионерском лагере: Из опыта работы Всероссийского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/л «Орлёнок» / О.С. </w:t>
      </w:r>
      <w:proofErr w:type="spellStart"/>
      <w:r>
        <w:rPr>
          <w:sz w:val="28"/>
        </w:rPr>
        <w:t>Газман</w:t>
      </w:r>
      <w:proofErr w:type="spellEnd"/>
      <w:r>
        <w:rPr>
          <w:sz w:val="28"/>
        </w:rPr>
        <w:t xml:space="preserve">, В.Ф. Матвеев. – М.: Педагогика, 1982 – 96 с.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8. Ершова Л.В. Организационно-педагогические условия социализации ребенка во временном внешкольном объединении: специальность 13.00.01. «Общая педагогика, история педагогики и образования»: диссертация на соискание учёной степени кандидата педагогических наук/ Ершова Людмила </w:t>
      </w:r>
      <w:r>
        <w:rPr>
          <w:sz w:val="28"/>
        </w:rPr>
        <w:lastRenderedPageBreak/>
        <w:t>Викторовна; Ярославский государственный педагогический университет им. К.Д. Ушинского. – Ярославль, 1995. – 183.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 xml:space="preserve"> А.А. «Откроет целый мир вожатый»: книга отрядного </w:t>
      </w:r>
      <w:proofErr w:type="spellStart"/>
      <w:r>
        <w:rPr>
          <w:sz w:val="28"/>
        </w:rPr>
        <w:t>вожатог</w:t>
      </w:r>
      <w:proofErr w:type="gramStart"/>
      <w:r>
        <w:rPr>
          <w:sz w:val="28"/>
        </w:rPr>
        <w:t>о«</w:t>
      </w:r>
      <w:proofErr w:type="gramEnd"/>
      <w:r>
        <w:rPr>
          <w:sz w:val="28"/>
        </w:rPr>
        <w:t>Орлёнка</w:t>
      </w:r>
      <w:proofErr w:type="spellEnd"/>
      <w:r>
        <w:rPr>
          <w:sz w:val="28"/>
        </w:rPr>
        <w:t xml:space="preserve">» / А.А.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 А.В. Яблокова. ФГБОУ ВДЦ «Орлёнок», 2015. – 336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 xml:space="preserve"> А.А. «Равнение на флаг!»: сборник методических материалов </w:t>
      </w:r>
      <w:proofErr w:type="spellStart"/>
      <w:r>
        <w:rPr>
          <w:sz w:val="28"/>
        </w:rPr>
        <w:t>изопыта</w:t>
      </w:r>
      <w:proofErr w:type="spellEnd"/>
      <w:r>
        <w:rPr>
          <w:sz w:val="28"/>
        </w:rPr>
        <w:t xml:space="preserve"> работы ВДЦ «Орлёнок» по работе с государственными </w:t>
      </w:r>
      <w:proofErr w:type="spellStart"/>
      <w:r>
        <w:rPr>
          <w:sz w:val="28"/>
        </w:rPr>
        <w:t>символамиРоссийской</w:t>
      </w:r>
      <w:proofErr w:type="spellEnd"/>
      <w:r>
        <w:rPr>
          <w:sz w:val="28"/>
        </w:rPr>
        <w:t xml:space="preserve"> Федерации и символами «Орлёнка»/ А.А.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 Т.Л. Хацкевич. Издание 1-е, переработанное. ФГБОУ ВДЦ «Орлёнок», 2012. – 112 с. ил.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11. Иванов И.П. Воспитательная работа комсомольцев с пионерами в средней школе: диссертация на соискание учёной степени кандидата педагогических наук. — Л.: ЛГПИ им. А. И. Герцена, 1955.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12. Иванов И.П. О сущности воспитательной работы в начальных классах // Педагогика начальной школы: ХХI </w:t>
      </w:r>
      <w:proofErr w:type="spellStart"/>
      <w:r>
        <w:rPr>
          <w:sz w:val="28"/>
        </w:rPr>
        <w:t>Герценовские</w:t>
      </w:r>
      <w:proofErr w:type="spellEnd"/>
      <w:r>
        <w:rPr>
          <w:sz w:val="28"/>
        </w:rPr>
        <w:t xml:space="preserve"> чтения. </w:t>
      </w:r>
      <w:proofErr w:type="gramStart"/>
      <w:r>
        <w:rPr>
          <w:sz w:val="28"/>
        </w:rPr>
        <w:t>–Л</w:t>
      </w:r>
      <w:proofErr w:type="gramEnd"/>
      <w:r>
        <w:rPr>
          <w:sz w:val="28"/>
        </w:rPr>
        <w:t>.: ЛГПИ им. А. И. Герцена, 1968.ФГБОУ ВДЦ «Орлёнок»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13. Иванченко И.В. «Как рождается </w:t>
      </w:r>
      <w:proofErr w:type="spellStart"/>
      <w:r>
        <w:rPr>
          <w:sz w:val="28"/>
        </w:rPr>
        <w:t>микрогруппа</w:t>
      </w:r>
      <w:proofErr w:type="spellEnd"/>
      <w:r>
        <w:rPr>
          <w:sz w:val="28"/>
        </w:rPr>
        <w:t>?»: методическое пособие Издание 2-е, переработанное и дополненное. ФГБОУ ВДЦ «Орлёнок», 2020. – 80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14. Киреева А.А. «Нам доверяют матери ребёнка»: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 2-е, дополненное и переработанное. ФГБОУ ВДЦ «Орлёнок», 2015. – 108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15. Ковалёва А.Г. «Педагогика «Орлёнка» в терминах и понятиях»: уч. пособие-словарь / А.Г. Ковалёва, Е.И. Бойко, С.И. Панченко, И.В. </w:t>
      </w:r>
      <w:proofErr w:type="spellStart"/>
      <w:r>
        <w:rPr>
          <w:sz w:val="28"/>
        </w:rPr>
        <w:t>Романец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.М</w:t>
      </w:r>
      <w:proofErr w:type="spellEnd"/>
      <w:r>
        <w:rPr>
          <w:sz w:val="28"/>
        </w:rPr>
        <w:t>. Кузнецова. – М: Собеседник, 2005. – 192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Лутошкин</w:t>
      </w:r>
      <w:proofErr w:type="spellEnd"/>
      <w:r>
        <w:rPr>
          <w:sz w:val="28"/>
        </w:rPr>
        <w:t xml:space="preserve"> А.Н. «Как вести за собой» / А.Н. </w:t>
      </w:r>
      <w:proofErr w:type="spellStart"/>
      <w:r>
        <w:rPr>
          <w:sz w:val="28"/>
        </w:rPr>
        <w:t>Лутошкин</w:t>
      </w:r>
      <w:proofErr w:type="spellEnd"/>
      <w:r>
        <w:rPr>
          <w:sz w:val="28"/>
        </w:rPr>
        <w:t xml:space="preserve">, под ред. Б.З. Вульфова. – М.: Просвещение, 1986 – 208 с.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17. Можейко О.В. «Организация аналитической работы с детьми в отряде»: методическое пособие. ФГБОУ ВДЦ «Орлёнок», 2017. – 44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18. Можейко О.В. «Педагогическая диагностика в отрядной работе»: методическое пособие. ФГБОУ ВДЦ «Орлёнок», 2017. – 56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19. Можейко О.В. «Сто незаданных вопросов»: сборник информационно-методических материалов в помощь отрядному воспитателю «Орлёнка». Издание 2-е, переработанное. ФГБОУ ВДЦ «Орлёнок», 2018. –108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20. Панченко С.И. «День за днём в жизни вожатого». – М.: Издательский дом «Народное образование», 2008. – 354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21. </w:t>
      </w:r>
      <w:proofErr w:type="spellStart"/>
      <w:r>
        <w:rPr>
          <w:sz w:val="28"/>
        </w:rPr>
        <w:t>Сайфутдинова</w:t>
      </w:r>
      <w:proofErr w:type="spellEnd"/>
      <w:r>
        <w:rPr>
          <w:sz w:val="28"/>
        </w:rPr>
        <w:t xml:space="preserve"> Л.Р. Формирование коммуникативной культуры подростков в условиях временного детского объединения: специальность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13.00.02. «Теория и методика обучения и воспитания (по областям и уровням образования)»: диссертация на соискание учёной степени кандидата педагогических наук/ </w:t>
      </w:r>
      <w:proofErr w:type="spellStart"/>
      <w:r>
        <w:rPr>
          <w:sz w:val="28"/>
        </w:rPr>
        <w:t>Сайфутдинова</w:t>
      </w:r>
      <w:proofErr w:type="spellEnd"/>
      <w:r>
        <w:rPr>
          <w:sz w:val="28"/>
        </w:rPr>
        <w:t xml:space="preserve"> Лариса </w:t>
      </w:r>
      <w:proofErr w:type="spellStart"/>
      <w:r>
        <w:rPr>
          <w:sz w:val="28"/>
        </w:rPr>
        <w:t>Рафиковна</w:t>
      </w:r>
      <w:proofErr w:type="spellEnd"/>
      <w:r>
        <w:rPr>
          <w:sz w:val="28"/>
        </w:rPr>
        <w:t>; Костромской государственный университет им. Н.А. Некрасова. – Кострома, 2001. – 209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22. </w:t>
      </w:r>
      <w:proofErr w:type="spellStart"/>
      <w:r>
        <w:rPr>
          <w:sz w:val="28"/>
        </w:rPr>
        <w:t>Столярова</w:t>
      </w:r>
      <w:proofErr w:type="spellEnd"/>
      <w:r>
        <w:rPr>
          <w:sz w:val="28"/>
        </w:rPr>
        <w:t xml:space="preserve"> В.В. «Развитие детской активности и инициативы»: методическое пособие. ФГБОУ ВДЦ «Орлёнок», 2015. – 80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23. </w:t>
      </w: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 xml:space="preserve"> И.И. Игровое взаимодействие в детских объединениях: специальность 13.00.01. «Общая педагогика, история педагогики и образования»: диссертация на соискание учёной степени доктора </w:t>
      </w:r>
      <w:r>
        <w:rPr>
          <w:sz w:val="28"/>
        </w:rPr>
        <w:lastRenderedPageBreak/>
        <w:t xml:space="preserve">педагогических наук/ </w:t>
      </w:r>
      <w:proofErr w:type="spellStart"/>
      <w:r>
        <w:rPr>
          <w:sz w:val="28"/>
        </w:rPr>
        <w:t>Фришман</w:t>
      </w:r>
      <w:proofErr w:type="spellEnd"/>
      <w:r>
        <w:rPr>
          <w:sz w:val="28"/>
        </w:rPr>
        <w:t xml:space="preserve"> Ирина Игоревна; Ярославский государственный педагогический университет им. К.Д. Ушинского. </w:t>
      </w:r>
      <w:proofErr w:type="gramStart"/>
      <w:r>
        <w:rPr>
          <w:sz w:val="28"/>
        </w:rPr>
        <w:t>–Я</w:t>
      </w:r>
      <w:proofErr w:type="gramEnd"/>
      <w:r>
        <w:rPr>
          <w:sz w:val="28"/>
        </w:rPr>
        <w:t>рославль, 2001. – 340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24. </w:t>
      </w:r>
      <w:proofErr w:type="spellStart"/>
      <w:r>
        <w:rPr>
          <w:sz w:val="28"/>
        </w:rPr>
        <w:t>Хуснутдинова</w:t>
      </w:r>
      <w:proofErr w:type="spellEnd"/>
      <w:r>
        <w:rPr>
          <w:sz w:val="28"/>
        </w:rPr>
        <w:t xml:space="preserve"> И. «Орлёнок». Книга вожатого. – М.: Собеседник, 2005. – 352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25. </w:t>
      </w:r>
      <w:proofErr w:type="spellStart"/>
      <w:r>
        <w:rPr>
          <w:sz w:val="28"/>
        </w:rPr>
        <w:t>Чукина</w:t>
      </w:r>
      <w:proofErr w:type="spellEnd"/>
      <w:r>
        <w:rPr>
          <w:sz w:val="28"/>
        </w:rPr>
        <w:t xml:space="preserve"> М.В. «Сказки-подсказки»: методическое пособие / М.В. </w:t>
      </w:r>
      <w:proofErr w:type="spellStart"/>
      <w:r>
        <w:rPr>
          <w:sz w:val="28"/>
        </w:rPr>
        <w:t>Чукина</w:t>
      </w:r>
      <w:proofErr w:type="spellEnd"/>
      <w:r>
        <w:rPr>
          <w:sz w:val="28"/>
        </w:rPr>
        <w:t>, Ю.С. Шатрова. ФГБОУ ВДЦ «Орлёнок», 2020. – 64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26. </w:t>
      </w:r>
      <w:proofErr w:type="spellStart"/>
      <w:proofErr w:type="gramStart"/>
      <w:r>
        <w:rPr>
          <w:sz w:val="28"/>
        </w:rPr>
        <w:t>Шевердина</w:t>
      </w:r>
      <w:proofErr w:type="spellEnd"/>
      <w:r>
        <w:rPr>
          <w:sz w:val="28"/>
        </w:rPr>
        <w:t xml:space="preserve"> О.В. Педагогические условия формирования опыта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 xml:space="preserve"> подростка во временном детском объединении: специальность 13.00.02 «Теория и методика обучения и воспитания ФГБОУ ВДЦ «Орлёнок» (социальное воспитание в образовательной и высшей школе)»: диссертация на соискание ученой степени кандидата педагогических наук / </w:t>
      </w:r>
      <w:proofErr w:type="spellStart"/>
      <w:r>
        <w:rPr>
          <w:sz w:val="28"/>
        </w:rPr>
        <w:t>Шевердина</w:t>
      </w:r>
      <w:proofErr w:type="spellEnd"/>
      <w:r>
        <w:rPr>
          <w:sz w:val="28"/>
        </w:rPr>
        <w:t xml:space="preserve"> Ольга Васильевна; Государственное образовательное учреждение Высшего профессионального образования Костромской Государственный Университет им. Н. А. Некрасова, 2006. – 225 с.</w:t>
      </w:r>
      <w:proofErr w:type="gramEnd"/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27. Шмаков С.А. «Дети на отдыхе»: приклад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э</w:t>
      </w:r>
      <w:proofErr w:type="gramEnd"/>
      <w:r>
        <w:rPr>
          <w:sz w:val="28"/>
        </w:rPr>
        <w:t>нцикл</w:t>
      </w:r>
      <w:proofErr w:type="spellEnd"/>
      <w:r>
        <w:rPr>
          <w:sz w:val="28"/>
        </w:rPr>
        <w:t>.: учителю, воспитателю, вожатому – изд., доп. – М., 2001 – 173 с.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>28. Шмаков С.А. «Летний лагерь: вчера и сегодня»: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особие. Липецк: </w:t>
      </w:r>
      <w:proofErr w:type="spellStart"/>
      <w:r>
        <w:rPr>
          <w:sz w:val="28"/>
        </w:rPr>
        <w:t>Инфол</w:t>
      </w:r>
      <w:proofErr w:type="spellEnd"/>
      <w:r>
        <w:rPr>
          <w:sz w:val="28"/>
        </w:rPr>
        <w:t xml:space="preserve">, 2002. – 384 с. </w:t>
      </w:r>
    </w:p>
    <w:p w:rsidR="00383984" w:rsidRDefault="00383984" w:rsidP="0038398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29. </w:t>
      </w:r>
      <w:proofErr w:type="gramStart"/>
      <w:r>
        <w:rPr>
          <w:sz w:val="28"/>
        </w:rPr>
        <w:t>Шмаков С.А. «Лето, каникулы, лагерь»: экспресс-учеб. пособие: учителю, воспитателю, вожатому.</w:t>
      </w:r>
      <w:proofErr w:type="gramEnd"/>
      <w:r>
        <w:rPr>
          <w:sz w:val="28"/>
        </w:rPr>
        <w:t xml:space="preserve"> Липецк: </w:t>
      </w:r>
      <w:proofErr w:type="spellStart"/>
      <w:r>
        <w:rPr>
          <w:sz w:val="28"/>
        </w:rPr>
        <w:t>Ориус</w:t>
      </w:r>
      <w:proofErr w:type="spellEnd"/>
      <w:r>
        <w:rPr>
          <w:sz w:val="28"/>
        </w:rPr>
        <w:t xml:space="preserve">, 1995. – 142 с. </w:t>
      </w:r>
    </w:p>
    <w:p w:rsidR="00A424D6" w:rsidRDefault="00383984" w:rsidP="00E44B7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30. Шмаков С.А. Игра учащихся как педагогический феномен культуры: специальность 13.00.01. «Общая педагогика»: диссертация на соискание учёной степени доктора педагогических наук / Шмаков Сталь Анатольевич; Липецкий государственный педагогический институт. </w:t>
      </w:r>
      <w:proofErr w:type="gramStart"/>
      <w:r>
        <w:rPr>
          <w:sz w:val="28"/>
        </w:rPr>
        <w:t>–М</w:t>
      </w:r>
      <w:proofErr w:type="gramEnd"/>
      <w:r>
        <w:rPr>
          <w:sz w:val="28"/>
        </w:rPr>
        <w:t xml:space="preserve">осква, 1997. – 409 с. </w:t>
      </w:r>
    </w:p>
    <w:p w:rsidR="00514C66" w:rsidRPr="00E44B76" w:rsidRDefault="00514C66" w:rsidP="00E44B76">
      <w:pPr>
        <w:spacing w:line="360" w:lineRule="auto"/>
        <w:jc w:val="both"/>
        <w:rPr>
          <w:sz w:val="28"/>
        </w:rPr>
      </w:pPr>
      <w:r w:rsidRPr="00E44B76">
        <w:rPr>
          <w:b/>
          <w:sz w:val="28"/>
          <w:szCs w:val="28"/>
        </w:rPr>
        <w:lastRenderedPageBreak/>
        <w:t>КАЛЕНДАРНЫЙ ПЛАН ВОСПИТАТЕЛЬНОЙ РАБОТЫ ДЕТСКОГО ЛАГЕРЯ на 2024 год</w:t>
      </w:r>
      <w:r w:rsidRPr="00E44B76">
        <w:rPr>
          <w:sz w:val="28"/>
          <w:szCs w:val="28"/>
        </w:rPr>
        <w:t xml:space="preserve"> </w:t>
      </w:r>
    </w:p>
    <w:p w:rsidR="00514C66" w:rsidRDefault="00514C66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4C66"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14C66" w:rsidRDefault="00514C66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4C66">
        <w:rPr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514C66">
        <w:rPr>
          <w:sz w:val="28"/>
          <w:szCs w:val="28"/>
        </w:rPr>
        <w:t>воспитания</w:t>
      </w:r>
      <w:proofErr w:type="gramEnd"/>
      <w:r w:rsidRPr="00514C66">
        <w:rPr>
          <w:sz w:val="28"/>
          <w:szCs w:val="28"/>
        </w:rPr>
        <w:t xml:space="preserve"> и определяет уровни проведения мероприятий.</w:t>
      </w:r>
    </w:p>
    <w:p w:rsidR="00514C66" w:rsidRDefault="00514C66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  <w:r w:rsidRPr="00514C66">
        <w:rPr>
          <w:sz w:val="28"/>
          <w:szCs w:val="28"/>
        </w:rPr>
        <w:t xml:space="preserve"> </w:t>
      </w:r>
      <w:r w:rsidR="00C935F6">
        <w:rPr>
          <w:sz w:val="28"/>
          <w:szCs w:val="28"/>
        </w:rPr>
        <w:t xml:space="preserve">В </w:t>
      </w:r>
      <w:r w:rsidRPr="00514C66">
        <w:rPr>
          <w:sz w:val="28"/>
          <w:szCs w:val="28"/>
        </w:rPr>
        <w:t xml:space="preserve">соответствии с Указом </w:t>
      </w:r>
      <w:r w:rsidR="00C935F6">
        <w:rPr>
          <w:sz w:val="28"/>
          <w:szCs w:val="28"/>
        </w:rPr>
        <w:t xml:space="preserve">Президента Российской Федерации 2024 год </w:t>
      </w:r>
      <w:r w:rsidR="00C935F6" w:rsidRPr="00514C66">
        <w:rPr>
          <w:sz w:val="28"/>
          <w:szCs w:val="28"/>
        </w:rPr>
        <w:t xml:space="preserve">посвящен </w:t>
      </w:r>
      <w:r w:rsidR="00C935F6">
        <w:rPr>
          <w:sz w:val="28"/>
          <w:szCs w:val="28"/>
        </w:rPr>
        <w:t xml:space="preserve"> Г</w:t>
      </w:r>
      <w:r w:rsidR="00E17A7E">
        <w:rPr>
          <w:sz w:val="28"/>
          <w:szCs w:val="28"/>
        </w:rPr>
        <w:t>одом</w:t>
      </w:r>
      <w:r w:rsidR="00C935F6">
        <w:rPr>
          <w:sz w:val="28"/>
          <w:szCs w:val="28"/>
        </w:rPr>
        <w:t xml:space="preserve"> семьи.</w:t>
      </w:r>
      <w:r w:rsidR="00C935F6" w:rsidRPr="00514C66">
        <w:rPr>
          <w:sz w:val="28"/>
          <w:szCs w:val="28"/>
        </w:rPr>
        <w:t xml:space="preserve"> </w:t>
      </w:r>
    </w:p>
    <w:p w:rsidR="00E44B76" w:rsidRDefault="00E44B76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</w:p>
    <w:p w:rsidR="00E44B76" w:rsidRDefault="00E44B76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</w:p>
    <w:tbl>
      <w:tblPr>
        <w:tblW w:w="10440" w:type="dxa"/>
        <w:tblInd w:w="-107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531"/>
      </w:tblGrid>
      <w:tr w:rsidR="00E44B76" w:rsidTr="00E44B76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pStyle w:val="12"/>
              <w:spacing w:before="0" w:after="0"/>
              <w:ind w:right="-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pStyle w:val="12"/>
              <w:spacing w:before="0" w:after="0"/>
              <w:ind w:right="-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проведения</w:t>
            </w:r>
          </w:p>
        </w:tc>
        <w:tc>
          <w:tcPr>
            <w:tcW w:w="46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 проведения</w:t>
            </w:r>
          </w:p>
        </w:tc>
      </w:tr>
      <w:tr w:rsidR="00E44B76" w:rsidTr="00E44B76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Всероссийский/</w:t>
            </w:r>
          </w:p>
          <w:p w:rsidR="00E44B76" w:rsidRDefault="00E44B76" w:rsidP="00A424D6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pStyle w:val="a5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 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E44B76" w:rsidTr="00E44B76">
        <w:trPr>
          <w:trHeight w:val="310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 « Будущее России»</w:t>
            </w:r>
          </w:p>
        </w:tc>
      </w:tr>
      <w:tr w:rsidR="00E44B76" w:rsidTr="00E44B76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Pr="00F463F1" w:rsidRDefault="00E44B76" w:rsidP="00A42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E111A8" w:rsidRPr="00F463F1">
              <w:rPr>
                <w:sz w:val="28"/>
                <w:szCs w:val="28"/>
              </w:rPr>
              <w:t>Познавательный час - викторина «Родной мой край!»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111A8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03.06.2024</w:t>
            </w:r>
            <w:r w:rsidR="00E44B76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111A8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Pr="00E111A8" w:rsidRDefault="00E111A8" w:rsidP="00A424D6">
            <w:pPr>
              <w:jc w:val="center"/>
              <w:rPr>
                <w:sz w:val="28"/>
              </w:rPr>
            </w:pPr>
            <w:r w:rsidRPr="00E111A8">
              <w:rPr>
                <w:sz w:val="28"/>
              </w:rPr>
              <w:t>Детский 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 w:rsidRPr="005850A4">
              <w:rPr>
                <w:sz w:val="28"/>
              </w:rPr>
              <w:t xml:space="preserve">6 июня </w:t>
            </w:r>
            <w:proofErr w:type="gramStart"/>
            <w:r w:rsidRPr="005850A4">
              <w:rPr>
                <w:sz w:val="28"/>
              </w:rPr>
              <w:t>-Д</w:t>
            </w:r>
            <w:proofErr w:type="gramEnd"/>
            <w:r w:rsidRPr="005850A4">
              <w:rPr>
                <w:sz w:val="28"/>
              </w:rPr>
              <w:t>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06.06.202</w:t>
            </w:r>
            <w:r w:rsidR="00F463F1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9 июня - 350 лет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09.06.2024</w:t>
            </w:r>
            <w:r w:rsidR="00E44B76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  <w:r w:rsidR="00E44B76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«Ключевые мероприятия детского лагеря»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Торжественная церемония подъема Государственного флага Российской </w:t>
            </w:r>
            <w:r>
              <w:rPr>
                <w:sz w:val="28"/>
              </w:rPr>
              <w:lastRenderedPageBreak/>
              <w:t>Федерации</w:t>
            </w:r>
          </w:p>
          <w:p w:rsidR="00E44B76" w:rsidRDefault="00E44B76" w:rsidP="00A424D6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начале каждой календарн</w:t>
            </w:r>
            <w:r>
              <w:rPr>
                <w:sz w:val="28"/>
              </w:rPr>
              <w:lastRenderedPageBreak/>
              <w:t>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Общий сбор участников «Здравствуй, лагерь»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A424D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E44B76">
              <w:rPr>
                <w:sz w:val="28"/>
              </w:rPr>
              <w:t>.06.202</w:t>
            </w:r>
            <w:r w:rsidR="00F463F1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Творческая встреча «Знакомьтесь, это – мы!»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Игровая программа «Мы – одна команда!»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F463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E44B76">
              <w:rPr>
                <w:sz w:val="28"/>
              </w:rPr>
              <w:t>.06.202</w:t>
            </w:r>
            <w:r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Конкурс знатоков «Ларец народной мудрости»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Танцевальный час «В ритмах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Танцевальная программа «Танцуем вместе!»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Конкурсная программа «Эврика!»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Экологический час «Создание экологического постера и его защита»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Игра по станциям «Твори! Выдумывай! Пробуй!»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Настольная игра «Экспедиция вкусов»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Костюмированное кулинарное шоу «Шкатулка рецептов»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Тематический час «Открываем Россию»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Праздничная танцевальная программа «В кругу друзей»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Творческая мастерская «Подарок своей семье»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Гостиная династий «Ими гордится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Большая командная игра «</w:t>
            </w:r>
            <w:proofErr w:type="spellStart"/>
            <w:r>
              <w:rPr>
                <w:sz w:val="28"/>
              </w:rPr>
              <w:t>ФизкультУРА</w:t>
            </w:r>
            <w:proofErr w:type="spellEnd"/>
            <w:r>
              <w:rPr>
                <w:sz w:val="28"/>
              </w:rPr>
              <w:t>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F463F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Праздничный калейдоскоп «По страницам нашей книги»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13.06.202</w:t>
            </w:r>
            <w:r w:rsidR="00F463F1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Итоговый сбор участников «Нас ждут новые открытия!»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14.06.202</w:t>
            </w:r>
            <w:r w:rsidR="00F463F1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rPr>
                <w:sz w:val="28"/>
              </w:rPr>
            </w:pPr>
            <w:r>
              <w:rPr>
                <w:sz w:val="28"/>
              </w:rPr>
              <w:t>Линейка закрытия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14.06.202</w:t>
            </w:r>
            <w:r w:rsidR="00F463F1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«Отрядная работа»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отряда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</w:t>
            </w:r>
            <w:proofErr w:type="spellStart"/>
            <w:r>
              <w:rPr>
                <w:sz w:val="28"/>
              </w:rPr>
              <w:t>общелагерных</w:t>
            </w:r>
            <w:proofErr w:type="spellEnd"/>
            <w:r>
              <w:rPr>
                <w:sz w:val="28"/>
              </w:rP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отряда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и сплочение через игры, тренинги на сплочение и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отряда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Принятие законов и правил отряда, а также символов, </w:t>
            </w:r>
            <w:r>
              <w:rPr>
                <w:sz w:val="28"/>
              </w:rPr>
              <w:lastRenderedPageBreak/>
              <w:t>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</w:t>
            </w:r>
            <w:r>
              <w:rPr>
                <w:sz w:val="28"/>
              </w:rPr>
              <w:lastRenderedPageBreak/>
              <w:t>и отряда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отряда</w:t>
            </w: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 «Коллективно-творческое дело (КТД)»</w:t>
            </w:r>
          </w:p>
        </w:tc>
      </w:tr>
      <w:tr w:rsidR="00E44B76" w:rsidTr="00E44B76">
        <w:trPr>
          <w:trHeight w:val="109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КТД</w:t>
            </w:r>
            <w:proofErr w:type="gramStart"/>
            <w:r>
              <w:rPr>
                <w:sz w:val="28"/>
              </w:rPr>
              <w:t>«О</w:t>
            </w:r>
            <w:proofErr w:type="gramEnd"/>
            <w:r>
              <w:rPr>
                <w:sz w:val="28"/>
              </w:rPr>
              <w:t>ткрывая страницы интересной книги»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570EC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04.06.2024</w:t>
            </w:r>
            <w:r w:rsidR="00E44B76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КТД Театральный час «Там, на неведомых дорожках»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570EC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05.06.2024</w:t>
            </w:r>
            <w:r w:rsidR="00E44B76">
              <w:rPr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«Самоуправление»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Выборы совета отряда (командир отряда, физорг, </w:t>
            </w:r>
            <w:proofErr w:type="spellStart"/>
            <w:r>
              <w:rPr>
                <w:sz w:val="28"/>
              </w:rPr>
              <w:t>культорг</w:t>
            </w:r>
            <w:proofErr w:type="spellEnd"/>
            <w:r>
              <w:rPr>
                <w:sz w:val="28"/>
              </w:rP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смены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«Здоровый образ жизни»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  <w:p w:rsidR="00E44B76" w:rsidRDefault="00E44B76" w:rsidP="00A424D6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«Организация предметно-эстетической среды»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Акция по уборке территории школьного двора «Чистый </w:t>
            </w:r>
            <w:r>
              <w:rPr>
                <w:sz w:val="28"/>
              </w:rPr>
              <w:lastRenderedPageBreak/>
              <w:t>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  <w:p w:rsidR="00E44B76" w:rsidRDefault="00E44B76" w:rsidP="00A424D6">
            <w:pPr>
              <w:jc w:val="center"/>
              <w:rPr>
                <w:sz w:val="28"/>
              </w:rPr>
            </w:pPr>
          </w:p>
          <w:p w:rsidR="00E44B76" w:rsidRDefault="00E44B76" w:rsidP="00A424D6">
            <w:pPr>
              <w:jc w:val="center"/>
              <w:rPr>
                <w:sz w:val="28"/>
              </w:rPr>
            </w:pPr>
          </w:p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 «Профилактика и безопасность»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  <w:p w:rsidR="00E44B76" w:rsidRDefault="00E44B76" w:rsidP="00A424D6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Правила поведения на спортивных занятиях, в помещениях, столовой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«Работа с воспитателями/вожатыми»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570EC1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«Цифровая среда воспитания»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отряд</w:t>
            </w: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Освещение деятельности </w:t>
            </w:r>
            <w:r>
              <w:rPr>
                <w:sz w:val="28"/>
              </w:rPr>
              <w:lastRenderedPageBreak/>
              <w:t>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 течение </w:t>
            </w:r>
            <w:r>
              <w:rPr>
                <w:sz w:val="28"/>
              </w:rP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C80FE0" w:rsidP="00C80FE0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left="385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Theme="minorEastAsia"/>
                <w:b/>
                <w:sz w:val="28"/>
                <w:lang w:eastAsia="ru-RU"/>
              </w:rPr>
              <w:t xml:space="preserve"> </w:t>
            </w:r>
          </w:p>
        </w:tc>
      </w:tr>
      <w:tr w:rsidR="00C80FE0" w:rsidTr="00E44B76">
        <w:trPr>
          <w:trHeight w:val="322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0FE0" w:rsidRDefault="00C80FE0" w:rsidP="00C80FE0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ind w:left="3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C06AE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Модуль «Социальное партнерство»</w:t>
            </w:r>
          </w:p>
          <w:p w:rsidR="00C80FE0" w:rsidRDefault="00C80FE0" w:rsidP="00A424D6">
            <w:pPr>
              <w:jc w:val="center"/>
              <w:rPr>
                <w:b/>
                <w:sz w:val="28"/>
              </w:rPr>
            </w:pPr>
          </w:p>
        </w:tc>
      </w:tr>
      <w:tr w:rsidR="00E44B76" w:rsidTr="00E44B76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E44B76">
            <w:pPr>
              <w:pStyle w:val="a5"/>
              <w:numPr>
                <w:ilvl w:val="0"/>
                <w:numId w:val="15"/>
              </w:numPr>
              <w:rPr>
                <w:sz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мероприятий совместно с СДК и сельской библиотекой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лагерь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E44B76" w:rsidRDefault="00E44B76" w:rsidP="00A424D6">
            <w:pPr>
              <w:jc w:val="center"/>
              <w:rPr>
                <w:sz w:val="28"/>
              </w:rPr>
            </w:pPr>
          </w:p>
        </w:tc>
      </w:tr>
    </w:tbl>
    <w:p w:rsidR="00E44B76" w:rsidRDefault="00E44B76" w:rsidP="00E44B76">
      <w:pPr>
        <w:rPr>
          <w:sz w:val="28"/>
        </w:rPr>
      </w:pPr>
    </w:p>
    <w:p w:rsidR="00E44B76" w:rsidRPr="00514C66" w:rsidRDefault="00E44B76" w:rsidP="000C06AE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pacing w:after="0" w:line="240" w:lineRule="auto"/>
        <w:ind w:left="385"/>
        <w:jc w:val="both"/>
        <w:rPr>
          <w:sz w:val="28"/>
          <w:szCs w:val="28"/>
        </w:rPr>
      </w:pPr>
    </w:p>
    <w:sectPr w:rsidR="00E44B76" w:rsidRPr="00514C66" w:rsidSect="00EC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0EE"/>
    <w:multiLevelType w:val="multilevel"/>
    <w:tmpl w:val="C510A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94F56"/>
    <w:multiLevelType w:val="hybridMultilevel"/>
    <w:tmpl w:val="BD8E604E"/>
    <w:lvl w:ilvl="0" w:tplc="1988FA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">
    <w:nsid w:val="223621A8"/>
    <w:multiLevelType w:val="multilevel"/>
    <w:tmpl w:val="AE6CFD1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2880"/>
      </w:pPr>
      <w:rPr>
        <w:rFonts w:hint="default"/>
      </w:rPr>
    </w:lvl>
  </w:abstractNum>
  <w:abstractNum w:abstractNumId="3">
    <w:nsid w:val="3009748C"/>
    <w:multiLevelType w:val="multilevel"/>
    <w:tmpl w:val="D79AE81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2101B0"/>
    <w:multiLevelType w:val="multilevel"/>
    <w:tmpl w:val="FA064D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A263FB"/>
    <w:multiLevelType w:val="multilevel"/>
    <w:tmpl w:val="C770A0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B256854"/>
    <w:multiLevelType w:val="hybridMultilevel"/>
    <w:tmpl w:val="58B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44F35"/>
    <w:multiLevelType w:val="multilevel"/>
    <w:tmpl w:val="E11CAF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E746302"/>
    <w:multiLevelType w:val="multilevel"/>
    <w:tmpl w:val="FFCA77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56364A9"/>
    <w:multiLevelType w:val="multilevel"/>
    <w:tmpl w:val="011A8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5BD4562"/>
    <w:multiLevelType w:val="multilevel"/>
    <w:tmpl w:val="EAB4994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A7558B2"/>
    <w:multiLevelType w:val="multilevel"/>
    <w:tmpl w:val="EAFC75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04C5723"/>
    <w:multiLevelType w:val="multilevel"/>
    <w:tmpl w:val="37506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381753D"/>
    <w:multiLevelType w:val="multilevel"/>
    <w:tmpl w:val="C9F67E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39F5CCE"/>
    <w:multiLevelType w:val="multilevel"/>
    <w:tmpl w:val="4394DA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14"/>
  </w:num>
  <w:num w:numId="7">
    <w:abstractNumId w:val="5"/>
  </w:num>
  <w:num w:numId="8">
    <w:abstractNumId w:val="10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A99"/>
    <w:rsid w:val="00044B62"/>
    <w:rsid w:val="000C06AE"/>
    <w:rsid w:val="001F1DB7"/>
    <w:rsid w:val="00212444"/>
    <w:rsid w:val="002370EA"/>
    <w:rsid w:val="00267CD6"/>
    <w:rsid w:val="003009AE"/>
    <w:rsid w:val="00383984"/>
    <w:rsid w:val="00411237"/>
    <w:rsid w:val="00433F7E"/>
    <w:rsid w:val="00447F66"/>
    <w:rsid w:val="005075E3"/>
    <w:rsid w:val="00513289"/>
    <w:rsid w:val="00514C66"/>
    <w:rsid w:val="00570EC1"/>
    <w:rsid w:val="0063035A"/>
    <w:rsid w:val="006F3159"/>
    <w:rsid w:val="00773AFB"/>
    <w:rsid w:val="0080491C"/>
    <w:rsid w:val="009462E6"/>
    <w:rsid w:val="009A0603"/>
    <w:rsid w:val="009E40C1"/>
    <w:rsid w:val="00A424D6"/>
    <w:rsid w:val="00A45F8E"/>
    <w:rsid w:val="00A64A99"/>
    <w:rsid w:val="00A843DC"/>
    <w:rsid w:val="00AB0A9F"/>
    <w:rsid w:val="00B1024E"/>
    <w:rsid w:val="00B12B6D"/>
    <w:rsid w:val="00BD6B59"/>
    <w:rsid w:val="00C80FE0"/>
    <w:rsid w:val="00C935F6"/>
    <w:rsid w:val="00CA1C1A"/>
    <w:rsid w:val="00D36D94"/>
    <w:rsid w:val="00DA5229"/>
    <w:rsid w:val="00E111A8"/>
    <w:rsid w:val="00E17A7E"/>
    <w:rsid w:val="00E44B76"/>
    <w:rsid w:val="00EC2EFB"/>
    <w:rsid w:val="00F4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FB"/>
  </w:style>
  <w:style w:type="paragraph" w:styleId="1">
    <w:name w:val="heading 1"/>
    <w:basedOn w:val="a"/>
    <w:next w:val="a"/>
    <w:link w:val="11"/>
    <w:uiPriority w:val="9"/>
    <w:qFormat/>
    <w:rsid w:val="00433F7E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43D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93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uiPriority w:val="9"/>
    <w:rsid w:val="00433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"/>
    <w:rsid w:val="00433F7E"/>
    <w:rPr>
      <w:rFonts w:ascii="Times New Roman" w:eastAsia="Times New Roman" w:hAnsi="Times New Roman" w:cs="Times New Roman"/>
      <w:b/>
      <w:color w:val="000000"/>
      <w:sz w:val="48"/>
      <w:szCs w:val="20"/>
    </w:rPr>
  </w:style>
  <w:style w:type="paragraph" w:customStyle="1" w:styleId="12">
    <w:name w:val="Обычный (веб)1"/>
    <w:basedOn w:val="a"/>
    <w:rsid w:val="00E44B7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5">
    <w:name w:val="Содержимое таблицы"/>
    <w:basedOn w:val="a"/>
    <w:rsid w:val="00E44B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48</Pages>
  <Words>10364</Words>
  <Characters>59077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2024-04-24T14:00:00Z</dcterms:created>
  <dcterms:modified xsi:type="dcterms:W3CDTF">2024-07-06T04:19:00Z</dcterms:modified>
</cp:coreProperties>
</file>